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224C03" w:rsidRPr="00224C03" w:rsidTr="00C75E27">
        <w:tc>
          <w:tcPr>
            <w:tcW w:w="10064" w:type="dxa"/>
          </w:tcPr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24C03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03">
              <w:rPr>
                <w:rFonts w:ascii="Times New Roman" w:hAnsi="Times New Roman" w:cs="Times New Roman"/>
                <w:sz w:val="20"/>
                <w:szCs w:val="20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224C03" w:rsidRPr="00224C03" w:rsidTr="00C75E27">
        <w:tc>
          <w:tcPr>
            <w:tcW w:w="10064" w:type="dxa"/>
            <w:tcBorders>
              <w:bottom w:val="single" w:sz="4" w:space="0" w:color="auto"/>
            </w:tcBorders>
          </w:tcPr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C03" w:rsidRPr="00224C03" w:rsidTr="00C75E27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C03" w:rsidRPr="00224C03" w:rsidTr="00C75E27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C03" w:rsidRPr="00224C03" w:rsidTr="00C75E27">
        <w:tc>
          <w:tcPr>
            <w:tcW w:w="10064" w:type="dxa"/>
            <w:tcBorders>
              <w:top w:val="single" w:sz="4" w:space="0" w:color="auto"/>
            </w:tcBorders>
          </w:tcPr>
          <w:p w:rsidR="00224C03" w:rsidRPr="00224C03" w:rsidRDefault="00224C03" w:rsidP="00224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03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:rsidR="00224C03" w:rsidRPr="00224C03" w:rsidRDefault="00224C03" w:rsidP="00224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54"/>
        <w:gridCol w:w="6458"/>
      </w:tblGrid>
      <w:tr w:rsidR="00224C03" w:rsidRPr="00224C03" w:rsidTr="00C75E27">
        <w:tc>
          <w:tcPr>
            <w:tcW w:w="3606" w:type="dxa"/>
            <w:gridSpan w:val="2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6458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458" w:type="dxa"/>
          </w:tcPr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а) проект планировки территории;</w:t>
            </w:r>
          </w:p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б) проект межевания территории в составе проекта планировки территории;</w:t>
            </w:r>
          </w:p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в) 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  <w:p w:rsidR="00224C03" w:rsidRPr="00224C03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г) проект межевания территории в виде отдельного документа.</w:t>
            </w: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458" w:type="dxa"/>
          </w:tcPr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г)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место нахождения, адрес и электронная почта юридического лица;</w:t>
            </w:r>
          </w:p>
          <w:p w:rsidR="00224C03" w:rsidRPr="00224C03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д) фамилия, имя, отчество (при наличии), адрес места регистрации, паспортные данные и электронная почта физического лица.</w:t>
            </w: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458" w:type="dxa"/>
          </w:tcPr>
          <w:p w:rsidR="00224C03" w:rsidRPr="00224C03" w:rsidRDefault="0096040C" w:rsidP="009604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о 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юридическ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 за чьи средства будет осуществляться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документации по планировке территории </w:t>
            </w: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458" w:type="dxa"/>
          </w:tcPr>
          <w:p w:rsidR="0096040C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полная 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</w:t>
            </w:r>
            <w:r w:rsidR="00EF637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proofErr w:type="gramStart"/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размещению объекта капитального строительства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040C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  <w:p w:rsidR="0096040C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040C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</w:t>
            </w:r>
            <w:r w:rsidR="0096040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040C" w:rsidRDefault="00234C94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местоположение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6040C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площад</w:t>
            </w:r>
            <w:r w:rsidR="0096040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040C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мощность </w:t>
            </w:r>
            <w:r w:rsidR="00EF637F"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объекта </w:t>
            </w:r>
          </w:p>
          <w:p w:rsidR="00C75E27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</w:t>
            </w:r>
            <w:r w:rsidR="00E05257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EF637F" w:rsidRPr="00C75E27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75E27">
              <w:rPr>
                <w:rFonts w:ascii="Times New Roman" w:hAnsi="Times New Roman" w:cs="Times New Roman"/>
                <w:i/>
              </w:rPr>
              <w:t xml:space="preserve">В случае подготовки документации по планировке территории, предусматривающей размещение линейного объекта, к заданию может прилагаться схема прохождения трассы линейного </w:t>
            </w:r>
            <w:r w:rsidRPr="00C75E27">
              <w:rPr>
                <w:rFonts w:ascii="Times New Roman" w:hAnsi="Times New Roman" w:cs="Times New Roman"/>
                <w:i/>
              </w:rPr>
              <w:lastRenderedPageBreak/>
              <w:t>объекта в масштабе, позволяющем обеспечить читаемость и наглядность отображаемой информации.</w:t>
            </w:r>
          </w:p>
          <w:p w:rsidR="0096040C" w:rsidRDefault="0096040C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EF637F" w:rsidRPr="00C75E27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C75E27">
              <w:rPr>
                <w:rFonts w:ascii="Times New Roman" w:hAnsi="Times New Roman" w:cs="Times New Roman"/>
                <w:i/>
              </w:rPr>
              <w:t xml:space="preserve"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 указывается в соответствии с документами территориального планирования, за исключением случая, указанного в </w:t>
            </w:r>
            <w:hyperlink r:id="rId5" w:history="1">
              <w:r w:rsidRPr="00C75E27">
                <w:rPr>
                  <w:rFonts w:ascii="Times New Roman" w:hAnsi="Times New Roman" w:cs="Times New Roman"/>
                  <w:i/>
                  <w:color w:val="0000FF"/>
                </w:rPr>
                <w:t>части 14 статьи 9</w:t>
              </w:r>
            </w:hyperlink>
            <w:r w:rsidRPr="00C75E27">
              <w:rPr>
                <w:rFonts w:ascii="Times New Roman" w:hAnsi="Times New Roman" w:cs="Times New Roman"/>
                <w:i/>
              </w:rPr>
              <w:t xml:space="preserve"> Градостроительного кодекса Российской Федерации.</w:t>
            </w:r>
            <w:proofErr w:type="gramEnd"/>
          </w:p>
          <w:p w:rsidR="00EF637F" w:rsidRPr="00C75E27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458" w:type="dxa"/>
          </w:tcPr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перечне поселений, муниципальных округов, городских округов, муниципальных районов, субъектов Российской Федерации, в границах территорий которых планируется к размещению объект капитального строительства.</w:t>
            </w:r>
          </w:p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</w:p>
          <w:p w:rsidR="00EF637F" w:rsidRPr="00C75E27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C75E27">
              <w:rPr>
                <w:rFonts w:ascii="Times New Roman" w:hAnsi="Times New Roman" w:cs="Times New Roman"/>
                <w:i/>
              </w:rPr>
              <w:t xml:space="preserve"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наименования муниципальных образований, населенных пунктов, за исключением случая, указанного в </w:t>
            </w:r>
            <w:hyperlink r:id="rId6" w:history="1">
              <w:r w:rsidRPr="00C75E27">
                <w:rPr>
                  <w:rFonts w:ascii="Times New Roman" w:hAnsi="Times New Roman" w:cs="Times New Roman"/>
                  <w:i/>
                  <w:color w:val="0000FF"/>
                </w:rPr>
                <w:t>части 14 статьи 9</w:t>
              </w:r>
            </w:hyperlink>
            <w:r w:rsidRPr="00C75E27">
              <w:rPr>
                <w:rFonts w:ascii="Times New Roman" w:hAnsi="Times New Roman" w:cs="Times New Roman"/>
                <w:i/>
              </w:rPr>
              <w:t xml:space="preserve"> Градостроительного кодекса Российской Федерации, субъекты Российской Федерации, в отношении территорий которых осуществляется подготовка документации по планировке территории, указываются в</w:t>
            </w:r>
            <w:proofErr w:type="gramEnd"/>
            <w:r w:rsidRPr="00C75E2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C75E27">
              <w:rPr>
                <w:rFonts w:ascii="Times New Roman" w:hAnsi="Times New Roman" w:cs="Times New Roman"/>
                <w:i/>
              </w:rPr>
              <w:t>соответствии</w:t>
            </w:r>
            <w:proofErr w:type="gramEnd"/>
            <w:r w:rsidRPr="00C75E27">
              <w:rPr>
                <w:rFonts w:ascii="Times New Roman" w:hAnsi="Times New Roman" w:cs="Times New Roman"/>
                <w:i/>
              </w:rPr>
              <w:t xml:space="preserve"> с документами территориального планирования.</w:t>
            </w:r>
          </w:p>
          <w:p w:rsidR="00EF637F" w:rsidRPr="00224C03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458" w:type="dxa"/>
          </w:tcPr>
          <w:p w:rsidR="00224C03" w:rsidRPr="00224C03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составе документации по планировке территории, соответствующей требованиям Градостроительного </w:t>
            </w:r>
            <w:hyperlink r:id="rId7" w:history="1">
              <w:r w:rsidRPr="00EF637F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кодекса</w:t>
              </w:r>
            </w:hyperlink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Федерации и положениям нормативных правовых актов Российской Федерации, определяющих требования к составу и содержанию проектов планировки территории.</w:t>
            </w: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458" w:type="dxa"/>
          </w:tcPr>
          <w:p w:rsidR="00EF637F" w:rsidRPr="00EF637F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кадастровых номеров земельных участков (при наличии), включенных в границы территории, в отношении которой планируется подготовка документации по планировке территории, а также ориентировочная площадь такой территории.</w:t>
            </w:r>
          </w:p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4C03" w:rsidRPr="00224C03" w:rsidTr="00C75E27">
        <w:tc>
          <w:tcPr>
            <w:tcW w:w="552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4" w:type="dxa"/>
          </w:tcPr>
          <w:p w:rsidR="00224C03" w:rsidRPr="00224C03" w:rsidRDefault="00224C03" w:rsidP="00C75E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3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6458" w:type="dxa"/>
          </w:tcPr>
          <w:p w:rsidR="00224C03" w:rsidRPr="00224C03" w:rsidRDefault="00EF637F" w:rsidP="00C75E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цели подготовки документации по планировке территории в соответствии с Градостроительным </w:t>
            </w:r>
            <w:hyperlink r:id="rId8" w:history="1">
              <w:r w:rsidRPr="00EF637F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кодексом</w:t>
              </w:r>
            </w:hyperlink>
            <w:r w:rsidRPr="00EF6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Федерации и нормативными правовыми актами Российской Федерации.</w:t>
            </w:r>
          </w:p>
        </w:tc>
      </w:tr>
    </w:tbl>
    <w:p w:rsidR="00224C03" w:rsidRPr="00224C03" w:rsidRDefault="00224C03" w:rsidP="00224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24C03" w:rsidRPr="00224C03" w:rsidSect="00B500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4C03"/>
    <w:rsid w:val="000008F4"/>
    <w:rsid w:val="000105B6"/>
    <w:rsid w:val="0005504C"/>
    <w:rsid w:val="000A0C2D"/>
    <w:rsid w:val="000A0EC4"/>
    <w:rsid w:val="000B3415"/>
    <w:rsid w:val="000C0A57"/>
    <w:rsid w:val="000F2C16"/>
    <w:rsid w:val="000F520B"/>
    <w:rsid w:val="00130ACF"/>
    <w:rsid w:val="0013637C"/>
    <w:rsid w:val="00142DD0"/>
    <w:rsid w:val="00143D86"/>
    <w:rsid w:val="001543E7"/>
    <w:rsid w:val="00165959"/>
    <w:rsid w:val="00174DEF"/>
    <w:rsid w:val="00194174"/>
    <w:rsid w:val="00194270"/>
    <w:rsid w:val="001C3A7D"/>
    <w:rsid w:val="00224C03"/>
    <w:rsid w:val="00234C94"/>
    <w:rsid w:val="00257AD9"/>
    <w:rsid w:val="002738D2"/>
    <w:rsid w:val="00286F3A"/>
    <w:rsid w:val="002907C8"/>
    <w:rsid w:val="002925F1"/>
    <w:rsid w:val="002B3956"/>
    <w:rsid w:val="002E3B2C"/>
    <w:rsid w:val="002E4F1D"/>
    <w:rsid w:val="0030704B"/>
    <w:rsid w:val="00351447"/>
    <w:rsid w:val="00361282"/>
    <w:rsid w:val="003910DC"/>
    <w:rsid w:val="003B3B19"/>
    <w:rsid w:val="003C0831"/>
    <w:rsid w:val="003C37C9"/>
    <w:rsid w:val="003D2CDE"/>
    <w:rsid w:val="003E210A"/>
    <w:rsid w:val="00407400"/>
    <w:rsid w:val="00484D32"/>
    <w:rsid w:val="004A5989"/>
    <w:rsid w:val="00507ECC"/>
    <w:rsid w:val="00552478"/>
    <w:rsid w:val="0059271F"/>
    <w:rsid w:val="005A3098"/>
    <w:rsid w:val="005E5BBD"/>
    <w:rsid w:val="005F2639"/>
    <w:rsid w:val="0062062A"/>
    <w:rsid w:val="00657056"/>
    <w:rsid w:val="00675876"/>
    <w:rsid w:val="00690DCC"/>
    <w:rsid w:val="006A6044"/>
    <w:rsid w:val="006A6380"/>
    <w:rsid w:val="006B4AB1"/>
    <w:rsid w:val="006C0B27"/>
    <w:rsid w:val="006C6A6A"/>
    <w:rsid w:val="006D4D71"/>
    <w:rsid w:val="006F77A9"/>
    <w:rsid w:val="00706B1B"/>
    <w:rsid w:val="00763973"/>
    <w:rsid w:val="00770ACC"/>
    <w:rsid w:val="00781269"/>
    <w:rsid w:val="007A3ACB"/>
    <w:rsid w:val="007B3170"/>
    <w:rsid w:val="007B6C4F"/>
    <w:rsid w:val="00810692"/>
    <w:rsid w:val="008223C6"/>
    <w:rsid w:val="00830442"/>
    <w:rsid w:val="0083423B"/>
    <w:rsid w:val="00860F32"/>
    <w:rsid w:val="00862338"/>
    <w:rsid w:val="008704DB"/>
    <w:rsid w:val="00896BB9"/>
    <w:rsid w:val="008D2D28"/>
    <w:rsid w:val="0092028A"/>
    <w:rsid w:val="0096040C"/>
    <w:rsid w:val="00961CD5"/>
    <w:rsid w:val="00981503"/>
    <w:rsid w:val="009A22AF"/>
    <w:rsid w:val="009B0A1D"/>
    <w:rsid w:val="00A035C0"/>
    <w:rsid w:val="00A210D2"/>
    <w:rsid w:val="00A46DB4"/>
    <w:rsid w:val="00A51975"/>
    <w:rsid w:val="00A540F9"/>
    <w:rsid w:val="00A67B65"/>
    <w:rsid w:val="00AA72BE"/>
    <w:rsid w:val="00AA791B"/>
    <w:rsid w:val="00B0596E"/>
    <w:rsid w:val="00B25741"/>
    <w:rsid w:val="00B34082"/>
    <w:rsid w:val="00B45005"/>
    <w:rsid w:val="00B50714"/>
    <w:rsid w:val="00B52C19"/>
    <w:rsid w:val="00B553C6"/>
    <w:rsid w:val="00B7322A"/>
    <w:rsid w:val="00B976C1"/>
    <w:rsid w:val="00BA3CAA"/>
    <w:rsid w:val="00BB6AF6"/>
    <w:rsid w:val="00BE0F8D"/>
    <w:rsid w:val="00C03B29"/>
    <w:rsid w:val="00C23E98"/>
    <w:rsid w:val="00C27BD7"/>
    <w:rsid w:val="00C54181"/>
    <w:rsid w:val="00C57113"/>
    <w:rsid w:val="00C75E27"/>
    <w:rsid w:val="00C85873"/>
    <w:rsid w:val="00CB446A"/>
    <w:rsid w:val="00CB467D"/>
    <w:rsid w:val="00CF1487"/>
    <w:rsid w:val="00D068EC"/>
    <w:rsid w:val="00D74644"/>
    <w:rsid w:val="00D903A4"/>
    <w:rsid w:val="00DA7C77"/>
    <w:rsid w:val="00DB5D20"/>
    <w:rsid w:val="00DC6937"/>
    <w:rsid w:val="00DD79D4"/>
    <w:rsid w:val="00DF07E2"/>
    <w:rsid w:val="00E05257"/>
    <w:rsid w:val="00E24EB5"/>
    <w:rsid w:val="00E356B9"/>
    <w:rsid w:val="00E3673A"/>
    <w:rsid w:val="00E46E83"/>
    <w:rsid w:val="00E53166"/>
    <w:rsid w:val="00E57C1F"/>
    <w:rsid w:val="00EA24B6"/>
    <w:rsid w:val="00EB2509"/>
    <w:rsid w:val="00EB5DE1"/>
    <w:rsid w:val="00EC3A5B"/>
    <w:rsid w:val="00EF637F"/>
    <w:rsid w:val="00F0152C"/>
    <w:rsid w:val="00F0371C"/>
    <w:rsid w:val="00F210E5"/>
    <w:rsid w:val="00F40F66"/>
    <w:rsid w:val="00F85EFF"/>
    <w:rsid w:val="00F95556"/>
    <w:rsid w:val="00FA2C50"/>
    <w:rsid w:val="00FC1B80"/>
    <w:rsid w:val="00FE11CF"/>
    <w:rsid w:val="00FE202E"/>
    <w:rsid w:val="00FE52D1"/>
    <w:rsid w:val="00FF165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4350" TargetMode="External"/><Relationship Id="rId5" Type="http://schemas.openxmlformats.org/officeDocument/2006/relationships/hyperlink" Target="https://login.consultant.ru/link/?req=doc&amp;base=LAW&amp;n=461102&amp;dst=43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okuchinskaya</dc:creator>
  <cp:lastModifiedBy>VUstyanceva</cp:lastModifiedBy>
  <cp:revision>2</cp:revision>
  <cp:lastPrinted>2024-08-27T08:40:00Z</cp:lastPrinted>
  <dcterms:created xsi:type="dcterms:W3CDTF">2024-08-29T06:08:00Z</dcterms:created>
  <dcterms:modified xsi:type="dcterms:W3CDTF">2024-08-29T06:08:00Z</dcterms:modified>
</cp:coreProperties>
</file>