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14064" w:rsidRDefault="004F4A1C">
      <w:pPr>
        <w:ind w:right="284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Информация к проекту решения по заявлению:</w:t>
      </w:r>
    </w:p>
    <w:p w:rsidR="004F4A1C" w:rsidRPr="004F4A1C" w:rsidRDefault="004F4A1C">
      <w:pPr>
        <w:ind w:right="284"/>
        <w:jc w:val="center"/>
        <w:rPr>
          <w:u w:val="single"/>
        </w:rPr>
      </w:pPr>
      <w:r w:rsidRPr="004F4A1C">
        <w:rPr>
          <w:rFonts w:ascii="Times New Roman" w:hAnsi="Times New Roman"/>
          <w:b/>
          <w:sz w:val="28"/>
          <w:szCs w:val="28"/>
          <w:u w:val="single"/>
        </w:rPr>
        <w:t>1.</w:t>
      </w:r>
      <w:r w:rsidR="008A63C4">
        <w:rPr>
          <w:rFonts w:ascii="Times New Roman" w:hAnsi="Times New Roman"/>
          <w:b/>
          <w:sz w:val="28"/>
          <w:szCs w:val="28"/>
          <w:u w:val="single"/>
        </w:rPr>
        <w:t>4</w:t>
      </w:r>
      <w:r w:rsidRPr="004F4A1C">
        <w:rPr>
          <w:rFonts w:ascii="Times New Roman" w:hAnsi="Times New Roman"/>
          <w:b/>
          <w:sz w:val="28"/>
          <w:szCs w:val="28"/>
          <w:u w:val="single"/>
        </w:rPr>
        <w:t xml:space="preserve">. </w:t>
      </w:r>
      <w:r w:rsidR="00D77EAA">
        <w:rPr>
          <w:rFonts w:ascii="Times New Roman" w:hAnsi="Times New Roman"/>
          <w:b/>
          <w:sz w:val="28"/>
          <w:szCs w:val="28"/>
          <w:u w:val="single"/>
        </w:rPr>
        <w:t>Клыкова В. Г.</w:t>
      </w:r>
    </w:p>
    <w:p w:rsidR="00C14064" w:rsidRDefault="004F4A1C">
      <w:pPr>
        <w:spacing w:after="0"/>
      </w:pPr>
      <w:r>
        <w:rPr>
          <w:rFonts w:ascii="Times New Roman" w:hAnsi="Times New Roman"/>
          <w:b/>
          <w:sz w:val="24"/>
          <w:szCs w:val="24"/>
        </w:rPr>
        <w:t>Земельный</w:t>
      </w:r>
      <w:r w:rsidRPr="004F4A1C">
        <w:rPr>
          <w:rFonts w:ascii="Times New Roman" w:hAnsi="Times New Roman"/>
          <w:b/>
          <w:sz w:val="24"/>
          <w:szCs w:val="24"/>
        </w:rPr>
        <w:t xml:space="preserve"> </w:t>
      </w:r>
      <w:r>
        <w:rPr>
          <w:rFonts w:ascii="Times New Roman" w:hAnsi="Times New Roman"/>
          <w:b/>
          <w:sz w:val="24"/>
          <w:szCs w:val="24"/>
        </w:rPr>
        <w:t>участок</w:t>
      </w:r>
      <w:r w:rsidRPr="004F4A1C">
        <w:rPr>
          <w:rFonts w:ascii="Times New Roman" w:hAnsi="Times New Roman"/>
          <w:b/>
          <w:sz w:val="24"/>
          <w:szCs w:val="24"/>
        </w:rPr>
        <w:t>:</w:t>
      </w:r>
    </w:p>
    <w:p w:rsidR="00C14064" w:rsidRDefault="004F4A1C">
      <w:pPr>
        <w:spacing w:after="0" w:line="240" w:lineRule="auto"/>
      </w:pPr>
      <w:r>
        <w:rPr>
          <w:rFonts w:ascii="Times New Roman" w:hAnsi="Times New Roman"/>
          <w:sz w:val="24"/>
          <w:szCs w:val="24"/>
        </w:rPr>
        <w:t xml:space="preserve">адрес: </w:t>
      </w:r>
      <w:r w:rsidR="007211F3" w:rsidRPr="007211F3">
        <w:rPr>
          <w:rFonts w:ascii="Times New Roman" w:hAnsi="Times New Roman"/>
          <w:sz w:val="24"/>
          <w:szCs w:val="24"/>
        </w:rPr>
        <w:t xml:space="preserve">обл. </w:t>
      </w:r>
      <w:proofErr w:type="gramStart"/>
      <w:r w:rsidR="007211F3" w:rsidRPr="007211F3">
        <w:rPr>
          <w:rFonts w:ascii="Times New Roman" w:hAnsi="Times New Roman"/>
          <w:sz w:val="24"/>
          <w:szCs w:val="24"/>
        </w:rPr>
        <w:t>Новосибирская</w:t>
      </w:r>
      <w:proofErr w:type="gramEnd"/>
      <w:r w:rsidR="007211F3" w:rsidRPr="007211F3">
        <w:rPr>
          <w:rFonts w:ascii="Times New Roman" w:hAnsi="Times New Roman"/>
          <w:sz w:val="24"/>
          <w:szCs w:val="24"/>
        </w:rPr>
        <w:t xml:space="preserve">, г. Новосибирск, </w:t>
      </w:r>
      <w:r w:rsidR="0007430A" w:rsidRPr="0007430A">
        <w:rPr>
          <w:rFonts w:ascii="Times New Roman" w:hAnsi="Times New Roman"/>
          <w:b/>
          <w:sz w:val="24"/>
          <w:szCs w:val="24"/>
        </w:rPr>
        <w:t xml:space="preserve">Октябрьский район, </w:t>
      </w:r>
      <w:r w:rsidR="007211F3" w:rsidRPr="007211F3">
        <w:rPr>
          <w:rFonts w:ascii="Times New Roman" w:hAnsi="Times New Roman"/>
          <w:sz w:val="24"/>
          <w:szCs w:val="24"/>
        </w:rPr>
        <w:t xml:space="preserve">ул. </w:t>
      </w:r>
      <w:proofErr w:type="spellStart"/>
      <w:r w:rsidR="007211F3" w:rsidRPr="007211F3">
        <w:rPr>
          <w:rFonts w:ascii="Times New Roman" w:hAnsi="Times New Roman"/>
          <w:sz w:val="24"/>
          <w:szCs w:val="24"/>
        </w:rPr>
        <w:t>Коммунстроевская</w:t>
      </w:r>
      <w:proofErr w:type="spellEnd"/>
      <w:r w:rsidR="007211F3" w:rsidRPr="007211F3">
        <w:rPr>
          <w:rFonts w:ascii="Times New Roman" w:hAnsi="Times New Roman"/>
          <w:sz w:val="24"/>
          <w:szCs w:val="24"/>
        </w:rPr>
        <w:t xml:space="preserve">, </w:t>
      </w:r>
      <w:proofErr w:type="spellStart"/>
      <w:r w:rsidR="0007430A">
        <w:rPr>
          <w:rFonts w:ascii="Times New Roman" w:hAnsi="Times New Roman"/>
          <w:sz w:val="24"/>
          <w:szCs w:val="24"/>
        </w:rPr>
        <w:t>з</w:t>
      </w:r>
      <w:proofErr w:type="spellEnd"/>
      <w:r w:rsidR="0007430A">
        <w:rPr>
          <w:rFonts w:ascii="Times New Roman" w:hAnsi="Times New Roman"/>
          <w:sz w:val="24"/>
          <w:szCs w:val="24"/>
        </w:rPr>
        <w:t>/у 1</w:t>
      </w:r>
      <w:r w:rsidR="00D77EAA">
        <w:rPr>
          <w:rFonts w:ascii="Times New Roman" w:hAnsi="Times New Roman"/>
          <w:sz w:val="24"/>
          <w:szCs w:val="24"/>
        </w:rPr>
        <w:t>31</w:t>
      </w:r>
    </w:p>
    <w:p w:rsidR="00C14064" w:rsidRDefault="004F4A1C">
      <w:pPr>
        <w:spacing w:after="0" w:line="240" w:lineRule="auto"/>
      </w:pPr>
      <w:r>
        <w:rPr>
          <w:rFonts w:ascii="Times New Roman" w:hAnsi="Times New Roman"/>
          <w:sz w:val="24"/>
          <w:szCs w:val="24"/>
        </w:rPr>
        <w:t xml:space="preserve">кадастровый </w:t>
      </w:r>
      <w:r w:rsidR="00DC1FC1">
        <w:rPr>
          <w:rFonts w:ascii="Times New Roman" w:hAnsi="Times New Roman"/>
          <w:sz w:val="24"/>
          <w:szCs w:val="24"/>
        </w:rPr>
        <w:t>квартал</w:t>
      </w:r>
      <w:r>
        <w:rPr>
          <w:rFonts w:ascii="Times New Roman" w:hAnsi="Times New Roman"/>
          <w:sz w:val="24"/>
          <w:szCs w:val="24"/>
        </w:rPr>
        <w:t>. 54:35:</w:t>
      </w:r>
      <w:r w:rsidR="00984B98">
        <w:rPr>
          <w:rFonts w:ascii="Times New Roman" w:hAnsi="Times New Roman"/>
          <w:sz w:val="24"/>
          <w:szCs w:val="24"/>
        </w:rPr>
        <w:t>073</w:t>
      </w:r>
      <w:r w:rsidR="00D77EAA">
        <w:rPr>
          <w:rFonts w:ascii="Times New Roman" w:hAnsi="Times New Roman"/>
          <w:sz w:val="24"/>
          <w:szCs w:val="24"/>
        </w:rPr>
        <w:t>31</w:t>
      </w:r>
      <w:r w:rsidR="00B150A9">
        <w:rPr>
          <w:rFonts w:ascii="Times New Roman" w:hAnsi="Times New Roman"/>
          <w:sz w:val="24"/>
          <w:szCs w:val="24"/>
        </w:rPr>
        <w:t>0</w:t>
      </w:r>
      <w:r>
        <w:rPr>
          <w:rFonts w:ascii="Times New Roman" w:hAnsi="Times New Roman"/>
          <w:sz w:val="24"/>
          <w:szCs w:val="24"/>
        </w:rPr>
        <w:t>;</w:t>
      </w:r>
    </w:p>
    <w:p w:rsidR="00C14064" w:rsidRDefault="00D77EAA">
      <w:pPr>
        <w:spacing w:after="0" w:line="240" w:lineRule="auto"/>
      </w:pPr>
      <w:r>
        <w:rPr>
          <w:rFonts w:ascii="Times New Roman" w:hAnsi="Times New Roman"/>
          <w:sz w:val="24"/>
          <w:szCs w:val="24"/>
        </w:rPr>
        <w:t>площадь- 463</w:t>
      </w:r>
      <w:r w:rsidR="004F4A1C">
        <w:rPr>
          <w:rFonts w:ascii="Times New Roman" w:hAnsi="Times New Roman"/>
          <w:sz w:val="24"/>
          <w:szCs w:val="24"/>
        </w:rPr>
        <w:t xml:space="preserve"> кв.м.;</w:t>
      </w:r>
    </w:p>
    <w:p w:rsidR="00C14064" w:rsidRDefault="00C14064">
      <w:pPr>
        <w:spacing w:after="0" w:line="240" w:lineRule="auto"/>
      </w:pPr>
    </w:p>
    <w:p w:rsidR="00C14064" w:rsidRDefault="004F4A1C">
      <w:pPr>
        <w:spacing w:after="0" w:line="240" w:lineRule="auto"/>
      </w:pPr>
      <w:r>
        <w:rPr>
          <w:rFonts w:ascii="Times New Roman" w:hAnsi="Times New Roman"/>
          <w:sz w:val="24"/>
          <w:szCs w:val="24"/>
        </w:rPr>
        <w:t xml:space="preserve">Планшет № </w:t>
      </w:r>
      <w:r w:rsidR="0007430A">
        <w:rPr>
          <w:rFonts w:ascii="Times New Roman" w:hAnsi="Times New Roman"/>
          <w:sz w:val="24"/>
          <w:szCs w:val="24"/>
        </w:rPr>
        <w:t>2185, 2256</w:t>
      </w:r>
    </w:p>
    <w:p w:rsidR="00DC1FC1" w:rsidRDefault="004F4A1C">
      <w:pPr>
        <w:spacing w:before="120" w:after="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Зонирование:</w:t>
      </w:r>
      <w:r>
        <w:rPr>
          <w:rFonts w:ascii="Times New Roman" w:hAnsi="Times New Roman"/>
          <w:sz w:val="24"/>
          <w:szCs w:val="24"/>
        </w:rPr>
        <w:t xml:space="preserve"> </w:t>
      </w:r>
      <w:r w:rsidR="0007430A" w:rsidRPr="0007430A">
        <w:rPr>
          <w:rFonts w:ascii="Times New Roman" w:hAnsi="Times New Roman"/>
          <w:sz w:val="24"/>
          <w:szCs w:val="24"/>
        </w:rPr>
        <w:t xml:space="preserve">зона застройки жилыми домами смешанной этажности (Ж-1), </w:t>
      </w:r>
      <w:proofErr w:type="spellStart"/>
      <w:r w:rsidR="0007430A" w:rsidRPr="0007430A">
        <w:rPr>
          <w:rFonts w:ascii="Times New Roman" w:hAnsi="Times New Roman"/>
          <w:sz w:val="24"/>
          <w:szCs w:val="24"/>
        </w:rPr>
        <w:t>подзона</w:t>
      </w:r>
      <w:proofErr w:type="spellEnd"/>
      <w:r w:rsidR="0007430A" w:rsidRPr="0007430A">
        <w:rPr>
          <w:rFonts w:ascii="Times New Roman" w:hAnsi="Times New Roman"/>
          <w:sz w:val="24"/>
          <w:szCs w:val="24"/>
        </w:rPr>
        <w:t xml:space="preserve"> </w:t>
      </w:r>
      <w:proofErr w:type="spellStart"/>
      <w:proofErr w:type="gramStart"/>
      <w:r w:rsidR="0007430A" w:rsidRPr="0007430A">
        <w:rPr>
          <w:rFonts w:ascii="Times New Roman" w:hAnsi="Times New Roman"/>
          <w:sz w:val="24"/>
          <w:szCs w:val="24"/>
        </w:rPr>
        <w:t>за-стройки</w:t>
      </w:r>
      <w:proofErr w:type="spellEnd"/>
      <w:proofErr w:type="gramEnd"/>
      <w:r w:rsidR="0007430A" w:rsidRPr="0007430A">
        <w:rPr>
          <w:rFonts w:ascii="Times New Roman" w:hAnsi="Times New Roman"/>
          <w:sz w:val="24"/>
          <w:szCs w:val="24"/>
        </w:rPr>
        <w:t xml:space="preserve"> жилыми домами смешанной этажности различной плотности застройки (Ж-1.1)</w:t>
      </w:r>
    </w:p>
    <w:p w:rsidR="00C14064" w:rsidRPr="004F4A1C" w:rsidRDefault="004F4A1C">
      <w:pPr>
        <w:spacing w:before="120" w:after="0"/>
      </w:pPr>
      <w:r>
        <w:rPr>
          <w:rFonts w:ascii="Times New Roman" w:hAnsi="Times New Roman"/>
          <w:b/>
          <w:sz w:val="24"/>
          <w:szCs w:val="24"/>
        </w:rPr>
        <w:t>Запрос</w:t>
      </w:r>
      <w:r w:rsidRPr="004F4A1C">
        <w:rPr>
          <w:rFonts w:ascii="Times New Roman" w:hAnsi="Times New Roman"/>
          <w:b/>
          <w:sz w:val="24"/>
          <w:szCs w:val="24"/>
        </w:rPr>
        <w:t xml:space="preserve">: </w:t>
      </w:r>
      <w:r w:rsidRPr="004F4A1C">
        <w:rPr>
          <w:rFonts w:ascii="Times New Roman" w:hAnsi="Times New Roman"/>
          <w:sz w:val="24"/>
          <w:szCs w:val="24"/>
        </w:rPr>
        <w:t xml:space="preserve"> </w:t>
      </w:r>
      <w:r w:rsidRPr="004F4A1C">
        <w:rPr>
          <w:rFonts w:ascii="Times New Roman" w:hAnsi="Times New Roman"/>
          <w:b/>
          <w:i/>
          <w:sz w:val="24"/>
          <w:szCs w:val="24"/>
        </w:rPr>
        <w:t>«для индивидуального жилищного строительства (2.1)»</w:t>
      </w:r>
    </w:p>
    <w:p w:rsidR="00C14064" w:rsidRDefault="004F4A1C">
      <w:pPr>
        <w:spacing w:before="120" w:after="0"/>
      </w:pPr>
      <w:r>
        <w:rPr>
          <w:rFonts w:ascii="Times New Roman" w:hAnsi="Times New Roman"/>
          <w:b/>
          <w:sz w:val="24"/>
          <w:szCs w:val="24"/>
        </w:rPr>
        <w:t>Планируется</w:t>
      </w:r>
      <w:r w:rsidRPr="004F4A1C">
        <w:rPr>
          <w:rFonts w:ascii="Times New Roman" w:hAnsi="Times New Roman"/>
          <w:b/>
          <w:sz w:val="24"/>
          <w:szCs w:val="24"/>
        </w:rPr>
        <w:t>:</w:t>
      </w:r>
      <w:r>
        <w:rPr>
          <w:rFonts w:ascii="Times New Roman" w:hAnsi="Times New Roman"/>
          <w:b/>
          <w:sz w:val="24"/>
          <w:szCs w:val="24"/>
        </w:rPr>
        <w:t xml:space="preserve"> </w:t>
      </w:r>
      <w:r w:rsidR="006C248E">
        <w:rPr>
          <w:rFonts w:ascii="Times New Roman" w:hAnsi="Times New Roman"/>
          <w:b/>
          <w:sz w:val="24"/>
          <w:szCs w:val="24"/>
        </w:rPr>
        <w:t>оформление</w:t>
      </w:r>
      <w:r w:rsidR="00984B98">
        <w:rPr>
          <w:rFonts w:ascii="Times New Roman" w:hAnsi="Times New Roman"/>
          <w:b/>
          <w:sz w:val="24"/>
          <w:szCs w:val="24"/>
        </w:rPr>
        <w:t xml:space="preserve"> земельного участка</w:t>
      </w:r>
      <w:r w:rsidR="006C248E">
        <w:rPr>
          <w:rFonts w:ascii="Times New Roman" w:hAnsi="Times New Roman"/>
          <w:b/>
          <w:sz w:val="24"/>
          <w:szCs w:val="24"/>
        </w:rPr>
        <w:t xml:space="preserve">, образованного постановлением мэрии </w:t>
      </w:r>
      <w:proofErr w:type="gramStart"/>
      <w:r w:rsidR="006C248E">
        <w:rPr>
          <w:rFonts w:ascii="Times New Roman" w:hAnsi="Times New Roman"/>
          <w:b/>
          <w:sz w:val="24"/>
          <w:szCs w:val="24"/>
        </w:rPr>
        <w:t>г</w:t>
      </w:r>
      <w:proofErr w:type="gramEnd"/>
      <w:r w:rsidR="006C248E">
        <w:rPr>
          <w:rFonts w:ascii="Times New Roman" w:hAnsi="Times New Roman"/>
          <w:b/>
          <w:sz w:val="24"/>
          <w:szCs w:val="24"/>
        </w:rPr>
        <w:t>. Новосибирска</w:t>
      </w:r>
      <w:r w:rsidR="00931A03">
        <w:rPr>
          <w:rFonts w:ascii="Times New Roman" w:hAnsi="Times New Roman"/>
          <w:b/>
          <w:sz w:val="24"/>
          <w:szCs w:val="24"/>
        </w:rPr>
        <w:t xml:space="preserve"> от 30.10.2024 № 9063</w:t>
      </w:r>
    </w:p>
    <w:p w:rsidR="00C14064" w:rsidRPr="004F4A1C" w:rsidRDefault="00C14064">
      <w:pPr>
        <w:pStyle w:val="Standard"/>
        <w:tabs>
          <w:tab w:val="left" w:pos="6663"/>
        </w:tabs>
        <w:spacing w:line="276" w:lineRule="auto"/>
        <w:ind w:right="-1"/>
        <w:jc w:val="center"/>
        <w:rPr>
          <w:kern w:val="0"/>
          <w:sz w:val="18"/>
          <w:szCs w:val="18"/>
          <w:lang w:eastAsia="ru-RU"/>
        </w:rPr>
      </w:pPr>
    </w:p>
    <w:tbl>
      <w:tblPr>
        <w:tblW w:w="4334" w:type="pct"/>
        <w:jc w:val="center"/>
        <w:tblLayout w:type="fixed"/>
        <w:tblCellMar>
          <w:left w:w="10" w:type="dxa"/>
          <w:right w:w="10" w:type="dxa"/>
        </w:tblCellMar>
        <w:tblLook w:val="04A0"/>
      </w:tblPr>
      <w:tblGrid>
        <w:gridCol w:w="8787"/>
      </w:tblGrid>
      <w:tr w:rsidR="00C14064" w:rsidTr="00EA4BF6">
        <w:trPr>
          <w:cantSplit/>
          <w:trHeight w:hRule="exact" w:val="6042"/>
          <w:jc w:val="center"/>
        </w:trPr>
        <w:tc>
          <w:tcPr>
            <w:tcW w:w="85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C14064" w:rsidRDefault="00EA4BF6">
            <w:pPr>
              <w:ind w:left="-67"/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5505995" cy="3695700"/>
                  <wp:effectExtent l="19050" t="0" r="0" b="0"/>
                  <wp:docPr id="2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/>
                          <a:srcRect l="24947" t="33602" r="24059" b="559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510845" cy="369895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C14064" w:rsidRDefault="004F4A1C">
      <w:r>
        <w:rPr>
          <w:rFonts w:ascii="Times New Roman" w:hAnsi="Times New Roman"/>
          <w:sz w:val="24"/>
          <w:szCs w:val="24"/>
        </w:rPr>
        <w:t>Приложения</w:t>
      </w:r>
      <w:r>
        <w:rPr>
          <w:rFonts w:ascii="Times New Roman" w:hAnsi="Times New Roman"/>
          <w:sz w:val="24"/>
          <w:szCs w:val="24"/>
          <w:lang w:val="en-US"/>
        </w:rPr>
        <w:t xml:space="preserve"> </w:t>
      </w:r>
      <w:r>
        <w:rPr>
          <w:rFonts w:ascii="Times New Roman" w:hAnsi="Times New Roman"/>
          <w:sz w:val="24"/>
          <w:szCs w:val="24"/>
        </w:rPr>
        <w:t>к</w:t>
      </w:r>
      <w:r>
        <w:rPr>
          <w:rFonts w:ascii="Times New Roman" w:hAnsi="Times New Roman"/>
          <w:sz w:val="24"/>
          <w:szCs w:val="24"/>
          <w:lang w:val="en-US"/>
        </w:rPr>
        <w:t xml:space="preserve"> </w:t>
      </w:r>
      <w:r>
        <w:rPr>
          <w:rFonts w:ascii="Times New Roman" w:hAnsi="Times New Roman"/>
          <w:sz w:val="24"/>
          <w:szCs w:val="24"/>
        </w:rPr>
        <w:t>заявлению</w:t>
      </w:r>
      <w:r>
        <w:rPr>
          <w:rFonts w:ascii="Times New Roman" w:hAnsi="Times New Roman"/>
          <w:sz w:val="24"/>
          <w:szCs w:val="24"/>
          <w:lang w:val="en-US"/>
        </w:rPr>
        <w:t>:</w:t>
      </w:r>
    </w:p>
    <w:p w:rsidR="00C14064" w:rsidRDefault="00C14064"/>
    <w:sectPr w:rsidR="00C14064" w:rsidSect="00C14064">
      <w:headerReference w:type="default" r:id="rId7"/>
      <w:pgSz w:w="11906" w:h="16838"/>
      <w:pgMar w:top="182" w:right="851" w:bottom="709" w:left="1134" w:header="709" w:footer="720" w:gutter="0"/>
      <w:cols w:space="72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6002E5" w:rsidRDefault="006002E5" w:rsidP="00C14064">
      <w:pPr>
        <w:spacing w:after="0" w:line="240" w:lineRule="auto"/>
      </w:pPr>
      <w:r>
        <w:separator/>
      </w:r>
    </w:p>
  </w:endnote>
  <w:endnote w:type="continuationSeparator" w:id="0">
    <w:p w:rsidR="006002E5" w:rsidRDefault="006002E5" w:rsidP="00C1406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6002E5" w:rsidRDefault="006002E5" w:rsidP="00C14064">
      <w:pPr>
        <w:spacing w:after="0" w:line="240" w:lineRule="auto"/>
      </w:pPr>
      <w:r w:rsidRPr="00C14064">
        <w:rPr>
          <w:color w:val="000000"/>
        </w:rPr>
        <w:separator/>
      </w:r>
    </w:p>
  </w:footnote>
  <w:footnote w:type="continuationSeparator" w:id="0">
    <w:p w:rsidR="006002E5" w:rsidRDefault="006002E5" w:rsidP="00C1406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14064" w:rsidRDefault="00C14064">
    <w:pPr>
      <w:tabs>
        <w:tab w:val="left" w:pos="3686"/>
      </w:tabs>
      <w:spacing w:after="0"/>
      <w:ind w:right="284"/>
      <w:jc w:val="right"/>
      <w:rPr>
        <w:rFonts w:ascii="Times New Roman" w:hAnsi="Times New Roman"/>
        <w:b/>
        <w:sz w:val="24"/>
        <w:szCs w:val="24"/>
      </w:rPr>
    </w:pPr>
    <w:r>
      <w:rPr>
        <w:rFonts w:ascii="Times New Roman" w:hAnsi="Times New Roman"/>
        <w:b/>
        <w:sz w:val="24"/>
        <w:szCs w:val="24"/>
      </w:rPr>
      <w:t>Общественные</w:t>
    </w:r>
    <w:r>
      <w:rPr>
        <w:rFonts w:ascii="Times New Roman" w:hAnsi="Times New Roman"/>
        <w:b/>
        <w:sz w:val="24"/>
        <w:szCs w:val="24"/>
        <w:lang w:val="en-US"/>
      </w:rPr>
      <w:t xml:space="preserve"> </w:t>
    </w:r>
    <w:r>
      <w:rPr>
        <w:rFonts w:ascii="Times New Roman" w:hAnsi="Times New Roman"/>
        <w:b/>
        <w:sz w:val="24"/>
        <w:szCs w:val="24"/>
      </w:rPr>
      <w:t>обсуждения</w:t>
    </w:r>
  </w:p>
  <w:p w:rsidR="00C14064" w:rsidRDefault="002139A9">
    <w:pPr>
      <w:tabs>
        <w:tab w:val="left" w:pos="3686"/>
      </w:tabs>
      <w:spacing w:after="0"/>
      <w:ind w:right="284"/>
      <w:jc w:val="right"/>
      <w:rPr>
        <w:rFonts w:ascii="Times New Roman" w:hAnsi="Times New Roman"/>
        <w:b/>
        <w:sz w:val="24"/>
        <w:szCs w:val="24"/>
      </w:rPr>
    </w:pPr>
    <w:r>
      <w:rPr>
        <w:rFonts w:ascii="Times New Roman" w:hAnsi="Times New Roman"/>
        <w:b/>
        <w:sz w:val="24"/>
        <w:szCs w:val="24"/>
      </w:rPr>
      <w:t>23.01.2025-20.02.2025</w:t>
    </w:r>
  </w:p>
  <w:p w:rsidR="00DC1FC1" w:rsidRDefault="00DC1FC1">
    <w:pPr>
      <w:tabs>
        <w:tab w:val="left" w:pos="3686"/>
      </w:tabs>
      <w:spacing w:after="0"/>
      <w:ind w:right="284"/>
      <w:jc w:val="right"/>
      <w:rPr>
        <w:rFonts w:ascii="Times New Roman" w:hAnsi="Times New Roman"/>
        <w:b/>
        <w:sz w:val="24"/>
        <w:szCs w:val="24"/>
        <w:lang w:val="en-US"/>
      </w:rPr>
    </w:pP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autoHyphenation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C14064"/>
    <w:rsid w:val="00055236"/>
    <w:rsid w:val="0007430A"/>
    <w:rsid w:val="00093D13"/>
    <w:rsid w:val="002139A9"/>
    <w:rsid w:val="00354967"/>
    <w:rsid w:val="00463E48"/>
    <w:rsid w:val="004902CB"/>
    <w:rsid w:val="004F4A1C"/>
    <w:rsid w:val="006002E5"/>
    <w:rsid w:val="006C248E"/>
    <w:rsid w:val="006F360D"/>
    <w:rsid w:val="007211F3"/>
    <w:rsid w:val="00764A62"/>
    <w:rsid w:val="008622A9"/>
    <w:rsid w:val="008A63C4"/>
    <w:rsid w:val="00900BEF"/>
    <w:rsid w:val="00931A03"/>
    <w:rsid w:val="00984B98"/>
    <w:rsid w:val="00B150A9"/>
    <w:rsid w:val="00C14064"/>
    <w:rsid w:val="00C833CD"/>
    <w:rsid w:val="00C915CC"/>
    <w:rsid w:val="00CD5124"/>
    <w:rsid w:val="00D21B01"/>
    <w:rsid w:val="00D77EAA"/>
    <w:rsid w:val="00DC1FC1"/>
    <w:rsid w:val="00DE0960"/>
    <w:rsid w:val="00EA4BF6"/>
    <w:rsid w:val="00FE7BB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o:colormenu v:ext="edit" fillcolor="none" strokecolor="none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ru-RU" w:eastAsia="ru-RU" w:bidi="ar-SA"/>
      </w:rPr>
    </w:rPrDefault>
    <w:pPrDefault>
      <w:pPr>
        <w:autoSpaceDN w:val="0"/>
        <w:textAlignment w:val="baseline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rsid w:val="00C14064"/>
    <w:pPr>
      <w:suppressAutoHyphens/>
      <w:spacing w:after="200" w:line="276" w:lineRule="auto"/>
    </w:pPr>
    <w:rPr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rsid w:val="00C14064"/>
    <w:pPr>
      <w:tabs>
        <w:tab w:val="center" w:pos="4677"/>
        <w:tab w:val="right" w:pos="9355"/>
      </w:tabs>
    </w:pPr>
  </w:style>
  <w:style w:type="character" w:customStyle="1" w:styleId="a4">
    <w:name w:val="Верхний колонтитул Знак"/>
    <w:rsid w:val="00C14064"/>
    <w:rPr>
      <w:sz w:val="22"/>
      <w:szCs w:val="22"/>
      <w:lang w:eastAsia="en-US"/>
    </w:rPr>
  </w:style>
  <w:style w:type="paragraph" w:styleId="a5">
    <w:name w:val="footer"/>
    <w:basedOn w:val="a"/>
    <w:rsid w:val="00C14064"/>
    <w:pPr>
      <w:tabs>
        <w:tab w:val="center" w:pos="4677"/>
        <w:tab w:val="right" w:pos="9355"/>
      </w:tabs>
    </w:pPr>
  </w:style>
  <w:style w:type="character" w:customStyle="1" w:styleId="a6">
    <w:name w:val="Нижний колонтитул Знак"/>
    <w:rsid w:val="00C14064"/>
    <w:rPr>
      <w:sz w:val="22"/>
      <w:szCs w:val="22"/>
      <w:lang w:eastAsia="en-US"/>
    </w:rPr>
  </w:style>
  <w:style w:type="paragraph" w:styleId="a7">
    <w:name w:val="Balloon Text"/>
    <w:basedOn w:val="a"/>
    <w:rsid w:val="00C14064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a8">
    <w:name w:val="Текст выноски Знак"/>
    <w:rsid w:val="00C14064"/>
    <w:rPr>
      <w:rFonts w:ascii="Tahoma" w:hAnsi="Tahoma" w:cs="Tahoma"/>
      <w:sz w:val="16"/>
      <w:szCs w:val="16"/>
      <w:lang w:eastAsia="en-US"/>
    </w:rPr>
  </w:style>
  <w:style w:type="paragraph" w:styleId="a9">
    <w:name w:val="Document Map"/>
    <w:basedOn w:val="a"/>
    <w:rsid w:val="00C14064"/>
    <w:rPr>
      <w:rFonts w:ascii="Tahoma" w:hAnsi="Tahoma"/>
      <w:sz w:val="16"/>
      <w:szCs w:val="16"/>
    </w:rPr>
  </w:style>
  <w:style w:type="character" w:customStyle="1" w:styleId="aa">
    <w:name w:val="Схема документа Знак"/>
    <w:rsid w:val="00C14064"/>
    <w:rPr>
      <w:rFonts w:ascii="Tahoma" w:hAnsi="Tahoma" w:cs="Tahoma"/>
      <w:sz w:val="16"/>
      <w:szCs w:val="16"/>
      <w:lang w:eastAsia="en-US"/>
    </w:rPr>
  </w:style>
  <w:style w:type="paragraph" w:customStyle="1" w:styleId="Standard">
    <w:name w:val="Standard"/>
    <w:rsid w:val="00C14064"/>
    <w:pPr>
      <w:suppressAutoHyphens/>
    </w:pPr>
    <w:rPr>
      <w:rFonts w:ascii="Times New Roman" w:eastAsia="Times New Roman" w:hAnsi="Times New Roman"/>
      <w:kern w:val="3"/>
      <w:sz w:val="24"/>
      <w:szCs w:val="24"/>
      <w:lang w:eastAsia="zh-CN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504011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36</TotalTime>
  <Pages>1</Pages>
  <Words>91</Words>
  <Characters>525</Characters>
  <Application>Microsoft Office Word</Application>
  <DocSecurity>0</DocSecurity>
  <Lines>4</Lines>
  <Paragraphs>1</Paragraphs>
  <ScaleCrop>false</ScaleCrop>
  <Company/>
  <LinksUpToDate>false</LinksUpToDate>
  <CharactersWithSpaces>615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Шаркова Ирина Эдуардовна</dc:creator>
  <cp:lastModifiedBy>ymasur</cp:lastModifiedBy>
  <cp:revision>17</cp:revision>
  <dcterms:created xsi:type="dcterms:W3CDTF">2024-10-10T10:12:00Z</dcterms:created>
  <dcterms:modified xsi:type="dcterms:W3CDTF">2025-01-24T07:54:00Z</dcterms:modified>
</cp:coreProperties>
</file>