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1569A8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F23344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913478">
              <w:t xml:space="preserve">обществу с ограниченной ответственностью </w:t>
            </w:r>
            <w:r w:rsidR="00A9773F">
              <w:t xml:space="preserve">«Интеграл»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9773F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913478" w:rsidRPr="00531E19">
              <w:t>или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A9773F" w:rsidRDefault="00D25713" w:rsidP="00A9773F">
      <w:pPr>
        <w:widowControl/>
        <w:spacing w:line="240" w:lineRule="atLeast"/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913478">
        <w:t xml:space="preserve">обществу с ограниченной ответственностью </w:t>
      </w:r>
      <w:r w:rsidR="00A9773F">
        <w:t xml:space="preserve">«Интеграл» разрешение  </w:t>
      </w:r>
      <w:r w:rsidR="00A9773F" w:rsidRPr="008F45F8">
        <w:t>на условно разрешенны</w:t>
      </w:r>
      <w:r w:rsidR="00A9773F">
        <w:t>й</w:t>
      </w:r>
      <w:r w:rsidR="00A9773F" w:rsidRPr="008F45F8">
        <w:t xml:space="preserve"> вид использования земельного участка с кадастровым номером</w:t>
      </w:r>
      <w:r w:rsidR="00A9773F">
        <w:t xml:space="preserve"> 54:35:051130:230 площадью 40606 кв. м с местоположением: Российская </w:t>
      </w:r>
      <w:r w:rsidR="00A9773F" w:rsidRPr="00F47792">
        <w:t>Федер</w:t>
      </w:r>
      <w:r w:rsidR="00A9773F" w:rsidRPr="00F47792">
        <w:t>а</w:t>
      </w:r>
      <w:r w:rsidR="00A9773F" w:rsidRPr="00F47792">
        <w:t>ция</w:t>
      </w:r>
      <w:r w:rsidR="00A9773F">
        <w:t xml:space="preserve">, </w:t>
      </w:r>
      <w:r w:rsidR="00A9773F" w:rsidRPr="00283613">
        <w:t>Новосибирская</w:t>
      </w:r>
      <w:r w:rsidR="00A9773F">
        <w:t xml:space="preserve"> область</w:t>
      </w:r>
      <w:r w:rsidR="00A9773F" w:rsidRPr="00283613">
        <w:t>, г</w:t>
      </w:r>
      <w:r w:rsidR="00A9773F">
        <w:t>ород</w:t>
      </w:r>
      <w:r w:rsidR="00A9773F" w:rsidRPr="00283613">
        <w:t xml:space="preserve"> Новосибирск, ул. Петухова</w:t>
      </w:r>
      <w:r w:rsidR="00A9773F">
        <w:t xml:space="preserve"> и объекта капитального строительства </w:t>
      </w:r>
      <w:r w:rsidR="00A9773F" w:rsidRPr="00F47792">
        <w:t xml:space="preserve">(зона специализированной общественной застройки (ОД-4), </w:t>
      </w:r>
      <w:proofErr w:type="spellStart"/>
      <w:r w:rsidR="00A9773F" w:rsidRPr="00F47792">
        <w:t>подзона</w:t>
      </w:r>
      <w:proofErr w:type="spellEnd"/>
      <w:r w:rsidR="00A9773F" w:rsidRPr="00F47792">
        <w:t xml:space="preserve"> специализированной малоэтажной о</w:t>
      </w:r>
      <w:r w:rsidR="00A9773F" w:rsidRPr="00F47792">
        <w:t>б</w:t>
      </w:r>
      <w:r w:rsidR="00A9773F" w:rsidRPr="00F47792">
        <w:t>щественной застройки (ОД-4.1))</w:t>
      </w:r>
      <w:r w:rsidR="00A9773F">
        <w:t xml:space="preserve"> – </w:t>
      </w:r>
      <w:r w:rsidR="00A9773F" w:rsidRPr="00F47792">
        <w:t>«склады (6.9)</w:t>
      </w:r>
      <w:r w:rsidR="00A9773F">
        <w:t xml:space="preserve"> – склады</w:t>
      </w:r>
      <w:r w:rsidR="00A9773F" w:rsidRPr="00F47792">
        <w:t>».</w:t>
      </w:r>
    </w:p>
    <w:p w:rsidR="00FE2272" w:rsidRPr="0091260B" w:rsidRDefault="00645674" w:rsidP="00A9773F">
      <w:pPr>
        <w:widowControl/>
        <w:spacing w:line="240" w:lineRule="atLeast"/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1569A8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79194F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69A8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510D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3478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C78E0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8A0"/>
    <w:rsid w:val="00A95A16"/>
    <w:rsid w:val="00A964BB"/>
    <w:rsid w:val="00A9773F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467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23344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BAD48-C427-4AA8-8F8E-E6689CB0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73</TotalTime>
  <Pages>1</Pages>
  <Words>208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56</cp:revision>
  <cp:lastPrinted>2020-02-25T03:17:00Z</cp:lastPrinted>
  <dcterms:created xsi:type="dcterms:W3CDTF">2023-05-10T04:37:00Z</dcterms:created>
  <dcterms:modified xsi:type="dcterms:W3CDTF">2025-05-21T04:50:00Z</dcterms:modified>
</cp:coreProperties>
</file>