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D38" w:rsidRPr="00BB2C19" w:rsidRDefault="00F20777" w:rsidP="00C63D38">
      <w:pPr>
        <w:rPr>
          <w:sz w:val="27"/>
          <w:szCs w:val="27"/>
          <w:highlight w:val="yellow"/>
        </w:rPr>
      </w:pPr>
      <w:bookmarkStart w:id="0" w:name="_GoBack"/>
      <w:bookmarkEnd w:id="0"/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4272280</wp:posOffset>
                </wp:positionH>
                <wp:positionV relativeFrom="page">
                  <wp:posOffset>620395</wp:posOffset>
                </wp:positionV>
                <wp:extent cx="2832735" cy="703580"/>
                <wp:effectExtent l="0" t="0" r="5715" b="127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32735" cy="70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63D38" w:rsidRPr="00A14BD2" w:rsidRDefault="00C63D38" w:rsidP="00C63D38">
                            <w:pPr>
                              <w:pStyle w:val="ae"/>
                              <w:rPr>
                                <w:i/>
                                <w:color w:val="000000"/>
                                <w:szCs w:val="27"/>
                              </w:rPr>
                            </w:pPr>
                            <w:r>
                              <w:rPr>
                                <w:i/>
                                <w:szCs w:val="27"/>
                              </w:rPr>
                              <w:t>Номер проекта (в СЭДе) 25</w:t>
                            </w:r>
                            <w:r w:rsidRPr="00D0671B">
                              <w:rPr>
                                <w:i/>
                                <w:szCs w:val="27"/>
                              </w:rPr>
                              <w:t>_</w:t>
                            </w:r>
                            <w:r w:rsidR="00DC43DC">
                              <w:rPr>
                                <w:i/>
                                <w:szCs w:val="27"/>
                              </w:rPr>
                              <w:t>11460</w:t>
                            </w:r>
                          </w:p>
                          <w:p w:rsidR="00C63D38" w:rsidRPr="00D0671B" w:rsidRDefault="00C63D38" w:rsidP="00C63D38">
                            <w:pPr>
                              <w:pStyle w:val="ae"/>
                              <w:rPr>
                                <w:szCs w:val="27"/>
                              </w:rPr>
                            </w:pPr>
                            <w:r w:rsidRPr="00D0671B">
                              <w:rPr>
                                <w:szCs w:val="27"/>
                              </w:rPr>
                              <w:t>Проек</w:t>
                            </w:r>
                            <w:r>
                              <w:rPr>
                                <w:szCs w:val="27"/>
                              </w:rPr>
                              <w:t>т</w:t>
                            </w:r>
                            <w:r w:rsidRPr="00D0671B">
                              <w:rPr>
                                <w:szCs w:val="27"/>
                              </w:rPr>
                              <w:t xml:space="preserve"> постановления мэрии </w:t>
                            </w:r>
                          </w:p>
                          <w:p w:rsidR="00C63D38" w:rsidRDefault="00C63D38" w:rsidP="00C63D38">
                            <w:pPr>
                              <w:pStyle w:val="ae"/>
                              <w:rPr>
                                <w:szCs w:val="27"/>
                              </w:rPr>
                            </w:pPr>
                            <w:r w:rsidRPr="00D0671B">
                              <w:rPr>
                                <w:szCs w:val="27"/>
                              </w:rPr>
                              <w:t>города Новосибирска</w:t>
                            </w:r>
                          </w:p>
                          <w:p w:rsidR="00B804DD" w:rsidRDefault="00B804DD" w:rsidP="00C63D38">
                            <w:pPr>
                              <w:pStyle w:val="ae"/>
                              <w:rPr>
                                <w:szCs w:val="27"/>
                              </w:rPr>
                            </w:pPr>
                          </w:p>
                          <w:p w:rsidR="00B804DD" w:rsidRPr="00D0671B" w:rsidRDefault="00B804DD" w:rsidP="00C63D38">
                            <w:pPr>
                              <w:pStyle w:val="ae"/>
                              <w:rPr>
                                <w:szCs w:val="2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336.4pt;margin-top:48.85pt;width:223.05pt;height:55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" o:allowincell="f" filled="f" stroked="f">
                <v:path arrowok="t"/>
                <v:textbox inset="0,0,0,0">
                  <w:txbxContent>
                    <w:p w:rsidR="00C63D38" w:rsidRPr="00A14BD2" w:rsidRDefault="00C63D38" w:rsidP="00C63D38">
                      <w:pPr>
                        <w:pStyle w:val="ae"/>
                        <w:rPr>
                          <w:i/>
                          <w:color w:val="000000"/>
                          <w:szCs w:val="27"/>
                        </w:rPr>
                      </w:pPr>
                      <w:r>
                        <w:rPr>
                          <w:i/>
                          <w:szCs w:val="27"/>
                        </w:rPr>
                        <w:t>Номер проекта (в СЭДе) 25</w:t>
                      </w:r>
                      <w:r w:rsidRPr="00D0671B">
                        <w:rPr>
                          <w:i/>
                          <w:szCs w:val="27"/>
                        </w:rPr>
                        <w:t>_</w:t>
                      </w:r>
                      <w:r w:rsidR="00DC43DC">
                        <w:rPr>
                          <w:i/>
                          <w:szCs w:val="27"/>
                        </w:rPr>
                        <w:t>11460</w:t>
                      </w:r>
                    </w:p>
                    <w:p w:rsidR="00C63D38" w:rsidRPr="00D0671B" w:rsidRDefault="00C63D38" w:rsidP="00C63D38">
                      <w:pPr>
                        <w:pStyle w:val="ae"/>
                        <w:rPr>
                          <w:szCs w:val="27"/>
                        </w:rPr>
                      </w:pPr>
                      <w:r w:rsidRPr="00D0671B">
                        <w:rPr>
                          <w:szCs w:val="27"/>
                        </w:rPr>
                        <w:t>Проек</w:t>
                      </w:r>
                      <w:r>
                        <w:rPr>
                          <w:szCs w:val="27"/>
                        </w:rPr>
                        <w:t>т</w:t>
                      </w:r>
                      <w:r w:rsidRPr="00D0671B">
                        <w:rPr>
                          <w:szCs w:val="27"/>
                        </w:rPr>
                        <w:t xml:space="preserve"> постановления мэрии </w:t>
                      </w:r>
                    </w:p>
                    <w:p w:rsidR="00C63D38" w:rsidRDefault="00C63D38" w:rsidP="00C63D38">
                      <w:pPr>
                        <w:pStyle w:val="ae"/>
                        <w:rPr>
                          <w:szCs w:val="27"/>
                        </w:rPr>
                      </w:pPr>
                      <w:r w:rsidRPr="00D0671B">
                        <w:rPr>
                          <w:szCs w:val="27"/>
                        </w:rPr>
                        <w:t>города Новосибирска</w:t>
                      </w:r>
                    </w:p>
                    <w:p w:rsidR="00B804DD" w:rsidRDefault="00B804DD" w:rsidP="00C63D38">
                      <w:pPr>
                        <w:pStyle w:val="ae"/>
                        <w:rPr>
                          <w:szCs w:val="27"/>
                        </w:rPr>
                      </w:pPr>
                    </w:p>
                    <w:p w:rsidR="00B804DD" w:rsidRPr="00D0671B" w:rsidRDefault="00B804DD" w:rsidP="00C63D38">
                      <w:pPr>
                        <w:pStyle w:val="ae"/>
                        <w:rPr>
                          <w:szCs w:val="27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C63D38" w:rsidRPr="00BB2C19" w:rsidRDefault="00C63D38" w:rsidP="00C63D38">
      <w:pPr>
        <w:rPr>
          <w:sz w:val="27"/>
          <w:szCs w:val="27"/>
          <w:highlight w:val="yellow"/>
        </w:rPr>
      </w:pPr>
    </w:p>
    <w:p w:rsidR="00C63D38" w:rsidRPr="00BB2C19" w:rsidRDefault="00C63D38" w:rsidP="00C63D38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96"/>
      </w:tblGrid>
      <w:tr w:rsidR="00C63D38" w:rsidRPr="00BB2C19" w:rsidTr="006130EC">
        <w:trPr>
          <w:trHeight w:val="870"/>
        </w:trPr>
        <w:tc>
          <w:tcPr>
            <w:tcW w:w="8896" w:type="dxa"/>
            <w:tcBorders>
              <w:top w:val="nil"/>
              <w:left w:val="nil"/>
              <w:bottom w:val="nil"/>
              <w:right w:val="nil"/>
            </w:tcBorders>
          </w:tcPr>
          <w:p w:rsidR="00BB7794" w:rsidRDefault="00BB7794" w:rsidP="00CE31AB">
            <w:pPr>
              <w:widowControl/>
              <w:autoSpaceDE w:val="0"/>
              <w:autoSpaceDN w:val="0"/>
              <w:adjustRightInd w:val="0"/>
              <w:jc w:val="both"/>
            </w:pPr>
          </w:p>
          <w:p w:rsidR="004A7B33" w:rsidRDefault="004A7B33" w:rsidP="00CE31AB">
            <w:pPr>
              <w:widowControl/>
              <w:autoSpaceDE w:val="0"/>
              <w:autoSpaceDN w:val="0"/>
              <w:adjustRightInd w:val="0"/>
              <w:jc w:val="both"/>
            </w:pPr>
          </w:p>
          <w:p w:rsidR="004A7B33" w:rsidRDefault="004A7B33" w:rsidP="00CE31AB">
            <w:pPr>
              <w:widowControl/>
              <w:autoSpaceDE w:val="0"/>
              <w:autoSpaceDN w:val="0"/>
              <w:adjustRightInd w:val="0"/>
              <w:jc w:val="both"/>
            </w:pPr>
          </w:p>
          <w:p w:rsidR="00C63D38" w:rsidRPr="00BB2C19" w:rsidRDefault="00C63D38" w:rsidP="00CE31AB">
            <w:pPr>
              <w:widowControl/>
              <w:autoSpaceDE w:val="0"/>
              <w:autoSpaceDN w:val="0"/>
              <w:adjustRightInd w:val="0"/>
              <w:jc w:val="both"/>
            </w:pPr>
            <w:r w:rsidRPr="00BB2C19">
              <w:t xml:space="preserve">О согласовании предложения о комплексном развитии территории </w:t>
            </w:r>
            <w:r w:rsidRPr="003F5C22">
              <w:t xml:space="preserve">по ул. </w:t>
            </w:r>
            <w:r w:rsidR="004735D2">
              <w:t>Большевистской</w:t>
            </w:r>
            <w:r w:rsidRPr="003F5C22">
              <w:t xml:space="preserve"> в </w:t>
            </w:r>
            <w:r w:rsidR="004735D2">
              <w:t>Октябрьском</w:t>
            </w:r>
            <w:r w:rsidRPr="003F5C22">
              <w:t xml:space="preserve"> районе по инициативе правообладател</w:t>
            </w:r>
            <w:r w:rsidR="004735D2">
              <w:t>я</w:t>
            </w:r>
            <w:r w:rsidRPr="003F5C22">
              <w:t xml:space="preserve"> земельн</w:t>
            </w:r>
            <w:r w:rsidR="004735D2">
              <w:t>ого</w:t>
            </w:r>
            <w:r w:rsidRPr="003F5C22">
              <w:t xml:space="preserve"> участк</w:t>
            </w:r>
            <w:r w:rsidR="004735D2">
              <w:t>а</w:t>
            </w:r>
            <w:r w:rsidR="00570F36">
              <w:t xml:space="preserve"> </w:t>
            </w:r>
          </w:p>
        </w:tc>
      </w:tr>
    </w:tbl>
    <w:p w:rsidR="00C63D38" w:rsidRDefault="00C63D38" w:rsidP="00C63D38">
      <w:pPr>
        <w:rPr>
          <w:highlight w:val="yellow"/>
        </w:rPr>
      </w:pPr>
    </w:p>
    <w:p w:rsidR="00C63D38" w:rsidRPr="00BB2C19" w:rsidRDefault="00C63D38" w:rsidP="00C63D38">
      <w:pPr>
        <w:autoSpaceDE w:val="0"/>
        <w:autoSpaceDN w:val="0"/>
        <w:adjustRightInd w:val="0"/>
        <w:spacing w:line="240" w:lineRule="atLeast"/>
        <w:ind w:firstLine="709"/>
        <w:jc w:val="both"/>
      </w:pPr>
      <w:r w:rsidRPr="00BB2C19">
        <w:t>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</w:t>
      </w:r>
      <w:r>
        <w:t xml:space="preserve">, </w:t>
      </w:r>
      <w:r w:rsidRPr="00BB2C19">
        <w:t xml:space="preserve">приказом министерства строительства Новосибирской области от 21.06.2021 № 389 «Об определении порядка заключения договора о </w:t>
      </w:r>
      <w:r w:rsidRPr="00BB7794">
        <w:t>комплексном развитии территории с правообладателями земельных участков и (или) расположенных на них объектов недвижимого имущества без проведения торгов»</w:t>
      </w:r>
      <w:r w:rsidR="00FC7DE7" w:rsidRPr="00BB7794">
        <w:t xml:space="preserve"> (в редакции, действовавшей до вступления в силу приказа министерства строительства Новосибирской области от 26.06.2025</w:t>
      </w:r>
      <w:r w:rsidR="004A7B33">
        <w:t xml:space="preserve"> </w:t>
      </w:r>
      <w:r w:rsidR="00FC7DE7" w:rsidRPr="00BB7794">
        <w:t>№ 79-НПА «О Порядке заключения договора о комплексном развитии территории с правообладателем (правообладателями) земельных участков и (или) расположенных на них объектов недвижимого имущества без проведения торгов и о признании утратившими силу отдельных приказов министерства строительства Новосибирской области»)</w:t>
      </w:r>
      <w:r w:rsidRPr="00BB7794">
        <w:t xml:space="preserve">, </w:t>
      </w:r>
      <w:r w:rsidRPr="00BB2C19">
        <w:t xml:space="preserve">на основании решения комиссии по комплексному развитию территорий города Новосибирска (протокол от </w:t>
      </w:r>
      <w:r w:rsidR="0087022B" w:rsidRPr="0087022B">
        <w:t>14</w:t>
      </w:r>
      <w:r>
        <w:t>.0</w:t>
      </w:r>
      <w:r w:rsidR="00C52833">
        <w:t>4</w:t>
      </w:r>
      <w:r>
        <w:t>.2025</w:t>
      </w:r>
      <w:r w:rsidRPr="00BB2C19">
        <w:t xml:space="preserve"> № </w:t>
      </w:r>
      <w:r>
        <w:t>2</w:t>
      </w:r>
      <w:r w:rsidR="00C52833">
        <w:t>6</w:t>
      </w:r>
      <w:r w:rsidRPr="00BB2C19">
        <w:t>), руководствуясь Уставом города Новосибирска, ПОСТАНОВЛЯЮ:</w:t>
      </w:r>
    </w:p>
    <w:p w:rsidR="00C63D38" w:rsidRPr="00E45515" w:rsidRDefault="00C63D38" w:rsidP="0087022B">
      <w:pPr>
        <w:widowControl/>
        <w:tabs>
          <w:tab w:val="left" w:pos="360"/>
        </w:tabs>
        <w:spacing w:line="240" w:lineRule="atLeast"/>
        <w:ind w:firstLine="709"/>
        <w:jc w:val="both"/>
      </w:pPr>
      <w:r w:rsidRPr="00E45515">
        <w:t xml:space="preserve">1. Согласовать обществу с ограниченной ответственностью </w:t>
      </w:r>
      <w:r>
        <w:t>«</w:t>
      </w:r>
      <w:r w:rsidR="00C52833">
        <w:t>БРУСНИКА. ДОМ. СПЕЦИАЛИЗИРОВАННЫЙ ЗАСТРОЙЩИК</w:t>
      </w:r>
      <w:r>
        <w:t>»</w:t>
      </w:r>
      <w:r w:rsidR="00DC43DC">
        <w:t xml:space="preserve"> </w:t>
      </w:r>
      <w:r>
        <w:t>(ИНН </w:t>
      </w:r>
      <w:r w:rsidR="00C52833">
        <w:t>6671117449</w:t>
      </w:r>
      <w:r>
        <w:t>)</w:t>
      </w:r>
      <w:r w:rsidR="0087022B">
        <w:t xml:space="preserve"> </w:t>
      </w:r>
      <w:r w:rsidRPr="00E45515">
        <w:t xml:space="preserve">предложение о комплексном развитии территории </w:t>
      </w:r>
      <w:r w:rsidR="00C52833" w:rsidRPr="003F5C22">
        <w:t xml:space="preserve">по ул. </w:t>
      </w:r>
      <w:r w:rsidR="00C52833">
        <w:t>Большевистской</w:t>
      </w:r>
      <w:r w:rsidR="00C52833" w:rsidRPr="003F5C22">
        <w:t xml:space="preserve"> в </w:t>
      </w:r>
      <w:r w:rsidR="00C52833">
        <w:t>Октябрьском</w:t>
      </w:r>
      <w:r w:rsidR="00C52833" w:rsidRPr="003F5C22">
        <w:t xml:space="preserve"> районе по инициативе правообладател</w:t>
      </w:r>
      <w:r w:rsidR="00C52833">
        <w:t>я</w:t>
      </w:r>
      <w:r w:rsidR="00C52833" w:rsidRPr="003F5C22">
        <w:t xml:space="preserve"> земельн</w:t>
      </w:r>
      <w:r w:rsidR="00C52833">
        <w:t>ого</w:t>
      </w:r>
      <w:r w:rsidR="00C52833" w:rsidRPr="003F5C22">
        <w:t xml:space="preserve"> участк</w:t>
      </w:r>
      <w:r w:rsidR="00C52833">
        <w:t>а</w:t>
      </w:r>
      <w:r w:rsidR="000D2AFE" w:rsidRPr="00E45515">
        <w:t xml:space="preserve"> </w:t>
      </w:r>
      <w:r w:rsidRPr="00E45515">
        <w:t xml:space="preserve">согласно архитектурно-градостроительной концепции развития территории </w:t>
      </w:r>
      <w:r w:rsidR="00C52833" w:rsidRPr="003F5C22">
        <w:t>по ул.</w:t>
      </w:r>
      <w:r w:rsidR="00C52833">
        <w:t> Большевистской</w:t>
      </w:r>
      <w:r w:rsidR="00C52833" w:rsidRPr="003F5C22">
        <w:t xml:space="preserve"> в </w:t>
      </w:r>
      <w:r w:rsidR="00C52833">
        <w:t>Октябрьском</w:t>
      </w:r>
      <w:r w:rsidR="00C52833" w:rsidRPr="003F5C22">
        <w:t xml:space="preserve"> районе по инициативе правообладател</w:t>
      </w:r>
      <w:r w:rsidR="00C52833">
        <w:t>я</w:t>
      </w:r>
      <w:r w:rsidR="00C52833" w:rsidRPr="003F5C22">
        <w:t xml:space="preserve"> земельн</w:t>
      </w:r>
      <w:r w:rsidR="00C52833">
        <w:t>ого</w:t>
      </w:r>
      <w:r w:rsidR="00C52833" w:rsidRPr="003F5C22">
        <w:t xml:space="preserve"> участк</w:t>
      </w:r>
      <w:r w:rsidR="00C52833">
        <w:t xml:space="preserve">а </w:t>
      </w:r>
      <w:r w:rsidRPr="00E45515">
        <w:t>(приложение).</w:t>
      </w:r>
    </w:p>
    <w:p w:rsidR="00C63D38" w:rsidRPr="00E45515" w:rsidRDefault="00C63D38" w:rsidP="00C63D38">
      <w:pPr>
        <w:widowControl/>
        <w:tabs>
          <w:tab w:val="left" w:pos="0"/>
        </w:tabs>
        <w:spacing w:line="240" w:lineRule="atLeast"/>
        <w:ind w:firstLine="709"/>
        <w:jc w:val="both"/>
      </w:pPr>
      <w:r w:rsidRPr="00E45515">
        <w:t xml:space="preserve">2. Департаменту </w:t>
      </w:r>
      <w:r>
        <w:t>организационно-контрольной работы</w:t>
      </w:r>
      <w:r w:rsidRPr="00E45515">
        <w:t xml:space="preserve"> мэрии города Новосибирска обеспечить опубликование постановления. </w:t>
      </w:r>
    </w:p>
    <w:p w:rsidR="00C63D38" w:rsidRPr="00E45515" w:rsidRDefault="00C63D38" w:rsidP="00C63D38">
      <w:pPr>
        <w:widowControl/>
        <w:tabs>
          <w:tab w:val="left" w:pos="0"/>
        </w:tabs>
        <w:spacing w:line="240" w:lineRule="atLeast"/>
        <w:ind w:firstLine="709"/>
        <w:jc w:val="both"/>
      </w:pPr>
      <w:r w:rsidRPr="00E45515">
        <w:t xml:space="preserve">3. Департаменту строительства и архитектуры мэрии города Новосибирска в срок не позднее 10 рабочих дней со дня издания постановления составить, подписать и направить </w:t>
      </w:r>
      <w:r>
        <w:t xml:space="preserve">в трех экземплярах </w:t>
      </w:r>
      <w:r w:rsidRPr="00E45515">
        <w:t>договор о комплексном развитии территории</w:t>
      </w:r>
      <w:r w:rsidRPr="00E10EA5">
        <w:t xml:space="preserve"> </w:t>
      </w:r>
      <w:r w:rsidR="00C52833" w:rsidRPr="003F5C22">
        <w:t xml:space="preserve">по ул. </w:t>
      </w:r>
      <w:r w:rsidR="00C52833">
        <w:t>Большевистской</w:t>
      </w:r>
      <w:r w:rsidR="00C52833" w:rsidRPr="003F5C22">
        <w:t xml:space="preserve"> в </w:t>
      </w:r>
      <w:r w:rsidR="00C52833">
        <w:t>Октябрьском</w:t>
      </w:r>
      <w:r w:rsidR="00C52833" w:rsidRPr="003F5C22">
        <w:t xml:space="preserve"> районе по инициативе правообладател</w:t>
      </w:r>
      <w:r w:rsidR="00C52833">
        <w:t>я</w:t>
      </w:r>
      <w:r w:rsidR="00C52833" w:rsidRPr="003F5C22">
        <w:t xml:space="preserve"> земельн</w:t>
      </w:r>
      <w:r w:rsidR="00C52833">
        <w:t>ого</w:t>
      </w:r>
      <w:r w:rsidR="00C52833" w:rsidRPr="003F5C22">
        <w:t xml:space="preserve"> участк</w:t>
      </w:r>
      <w:r w:rsidR="00C52833">
        <w:t>а</w:t>
      </w:r>
      <w:r w:rsidRPr="003F5C22">
        <w:t xml:space="preserve"> </w:t>
      </w:r>
      <w:r w:rsidRPr="00E45515">
        <w:t>правообладател</w:t>
      </w:r>
      <w:r>
        <w:t>ю</w:t>
      </w:r>
      <w:r w:rsidRPr="00E45515">
        <w:t>.</w:t>
      </w:r>
    </w:p>
    <w:p w:rsidR="00C63D38" w:rsidRDefault="00C63D38" w:rsidP="00C63D38">
      <w:pPr>
        <w:widowControl/>
        <w:tabs>
          <w:tab w:val="left" w:pos="360"/>
        </w:tabs>
        <w:spacing w:line="240" w:lineRule="atLeast"/>
        <w:ind w:firstLine="709"/>
        <w:jc w:val="both"/>
      </w:pPr>
      <w:r w:rsidRPr="00E45515">
        <w:t xml:space="preserve">4. Контроль за исполнением </w:t>
      </w:r>
      <w:r w:rsidRPr="00E45515">
        <w:rPr>
          <w:szCs w:val="27"/>
        </w:rPr>
        <w:t xml:space="preserve">постановления </w:t>
      </w:r>
      <w:r w:rsidRPr="00E45515">
        <w:t>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p w:rsidR="004A7B33" w:rsidRPr="00E45515" w:rsidRDefault="004A7B33" w:rsidP="00C63D38">
      <w:pPr>
        <w:widowControl/>
        <w:tabs>
          <w:tab w:val="left" w:pos="360"/>
        </w:tabs>
        <w:spacing w:line="240" w:lineRule="atLeast"/>
        <w:ind w:firstLine="709"/>
        <w:jc w:val="both"/>
      </w:pPr>
    </w:p>
    <w:p w:rsidR="00C63D38" w:rsidRPr="00E45515" w:rsidRDefault="00C63D38" w:rsidP="00C63D38">
      <w:pPr>
        <w:widowControl/>
        <w:tabs>
          <w:tab w:val="left" w:pos="360"/>
        </w:tabs>
        <w:spacing w:line="240" w:lineRule="atLeast"/>
        <w:jc w:val="both"/>
      </w:pP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946"/>
        <w:gridCol w:w="3011"/>
      </w:tblGrid>
      <w:tr w:rsidR="00C63D38" w:rsidRPr="00E45515" w:rsidTr="00C63D38">
        <w:trPr>
          <w:trHeight w:val="80"/>
        </w:trPr>
        <w:tc>
          <w:tcPr>
            <w:tcW w:w="6946" w:type="dxa"/>
          </w:tcPr>
          <w:p w:rsidR="00C63D38" w:rsidRPr="00E45515" w:rsidRDefault="00C63D38" w:rsidP="00CE31AB">
            <w:pPr>
              <w:spacing w:line="240" w:lineRule="atLeast"/>
            </w:pPr>
            <w:r w:rsidRPr="00E45515">
              <w:t>Мэр города Новосибирска</w:t>
            </w:r>
          </w:p>
        </w:tc>
        <w:tc>
          <w:tcPr>
            <w:tcW w:w="3011" w:type="dxa"/>
            <w:vAlign w:val="bottom"/>
          </w:tcPr>
          <w:p w:rsidR="00C63D38" w:rsidRPr="00E45515" w:rsidRDefault="00C63D38" w:rsidP="00CE31AB">
            <w:pPr>
              <w:pStyle w:val="7"/>
              <w:spacing w:before="0"/>
              <w:jc w:val="right"/>
            </w:pPr>
            <w:r w:rsidRPr="00C63D38">
              <w:rPr>
                <w:color w:val="auto"/>
              </w:rPr>
              <w:t xml:space="preserve">М. Г. Кудрявцев </w:t>
            </w:r>
          </w:p>
        </w:tc>
      </w:tr>
    </w:tbl>
    <w:p w:rsidR="004A7B33" w:rsidRDefault="00F20777" w:rsidP="004A7B33">
      <w:pPr>
        <w:widowControl/>
        <w:suppressAutoHyphens/>
        <w:autoSpaceDN w:val="0"/>
        <w:spacing w:line="18" w:lineRule="atLeast"/>
        <w:jc w:val="both"/>
        <w:textAlignment w:val="baseline"/>
        <w:rPr>
          <w:sz w:val="27"/>
          <w:szCs w:val="27"/>
        </w:rPr>
      </w:pPr>
      <w:r>
        <w:rPr>
          <w:noProof/>
          <w:sz w:val="27"/>
          <w:szCs w:val="27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2952750</wp:posOffset>
                </wp:positionH>
                <wp:positionV relativeFrom="paragraph">
                  <wp:posOffset>-300990</wp:posOffset>
                </wp:positionV>
                <wp:extent cx="213360" cy="151765"/>
                <wp:effectExtent l="0" t="0" r="0" b="63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" cy="151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232.5pt;margin-top:-23.7pt;width:16.8pt;height:1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" stroked="f">
                <v:path arrowok="t"/>
                <v:textbox inset="0,0,0,0"/>
              </v:rect>
            </w:pict>
          </mc:Fallback>
        </mc:AlternateContent>
      </w:r>
      <w:r w:rsidR="004A7B33" w:rsidRPr="004A7B33">
        <w:rPr>
          <w:sz w:val="27"/>
          <w:szCs w:val="27"/>
        </w:rPr>
        <w:t xml:space="preserve"> </w:t>
      </w:r>
    </w:p>
    <w:p w:rsidR="00C63D38" w:rsidRPr="004A7B33" w:rsidRDefault="004A7B33" w:rsidP="004A7B33">
      <w:pPr>
        <w:widowControl/>
        <w:suppressAutoHyphens/>
        <w:autoSpaceDN w:val="0"/>
        <w:spacing w:line="18" w:lineRule="atLeast"/>
        <w:jc w:val="both"/>
        <w:textAlignment w:val="baseline"/>
        <w:rPr>
          <w:sz w:val="27"/>
          <w:szCs w:val="27"/>
        </w:rPr>
      </w:pPr>
      <w:r w:rsidRPr="004A7B33">
        <w:rPr>
          <w:sz w:val="27"/>
          <w:szCs w:val="27"/>
        </w:rPr>
        <w:t xml:space="preserve"> </w:t>
      </w:r>
      <w:r w:rsidR="00C63D38" w:rsidRPr="004A7B33">
        <w:rPr>
          <w:sz w:val="27"/>
          <w:szCs w:val="27"/>
        </w:rPr>
        <w:t xml:space="preserve">Разослать: </w:t>
      </w:r>
    </w:p>
    <w:p w:rsidR="00C63D38" w:rsidRPr="004A7B33" w:rsidRDefault="00C63D38" w:rsidP="00C63D38">
      <w:pPr>
        <w:widowControl/>
        <w:numPr>
          <w:ilvl w:val="0"/>
          <w:numId w:val="1"/>
        </w:numPr>
        <w:tabs>
          <w:tab w:val="left" w:pos="426"/>
        </w:tabs>
        <w:suppressAutoHyphens/>
        <w:autoSpaceDN w:val="0"/>
        <w:spacing w:line="18" w:lineRule="atLeast"/>
        <w:ind w:left="142" w:firstLine="0"/>
        <w:jc w:val="both"/>
        <w:textAlignment w:val="baseline"/>
        <w:rPr>
          <w:sz w:val="27"/>
          <w:szCs w:val="27"/>
        </w:rPr>
      </w:pPr>
      <w:r w:rsidRPr="004A7B33">
        <w:rPr>
          <w:sz w:val="27"/>
          <w:szCs w:val="27"/>
        </w:rPr>
        <w:t>Прокуратура города Новосибирска.</w:t>
      </w:r>
    </w:p>
    <w:p w:rsidR="00C63D38" w:rsidRPr="004A7B33" w:rsidRDefault="00C63D38" w:rsidP="00C63D38">
      <w:pPr>
        <w:widowControl/>
        <w:numPr>
          <w:ilvl w:val="0"/>
          <w:numId w:val="1"/>
        </w:numPr>
        <w:tabs>
          <w:tab w:val="left" w:pos="426"/>
        </w:tabs>
        <w:suppressAutoHyphens/>
        <w:autoSpaceDN w:val="0"/>
        <w:spacing w:line="18" w:lineRule="atLeast"/>
        <w:ind w:left="142" w:firstLine="0"/>
        <w:jc w:val="both"/>
        <w:textAlignment w:val="baseline"/>
        <w:rPr>
          <w:sz w:val="27"/>
          <w:szCs w:val="27"/>
        </w:rPr>
      </w:pPr>
      <w:r w:rsidRPr="004A7B33">
        <w:rPr>
          <w:sz w:val="27"/>
          <w:szCs w:val="27"/>
        </w:rPr>
        <w:t>Департамент строительства и архитектуры мэрии города Новосибирска.</w:t>
      </w:r>
    </w:p>
    <w:p w:rsidR="00C63D38" w:rsidRPr="004A7B33" w:rsidRDefault="00C63D38" w:rsidP="00C63D38">
      <w:pPr>
        <w:widowControl/>
        <w:numPr>
          <w:ilvl w:val="0"/>
          <w:numId w:val="1"/>
        </w:numPr>
        <w:tabs>
          <w:tab w:val="left" w:pos="426"/>
        </w:tabs>
        <w:suppressAutoHyphens/>
        <w:autoSpaceDN w:val="0"/>
        <w:spacing w:line="18" w:lineRule="atLeast"/>
        <w:ind w:left="142" w:firstLine="0"/>
        <w:jc w:val="both"/>
        <w:textAlignment w:val="baseline"/>
        <w:rPr>
          <w:sz w:val="27"/>
          <w:szCs w:val="27"/>
        </w:rPr>
      </w:pPr>
      <w:r w:rsidRPr="004A7B33">
        <w:rPr>
          <w:sz w:val="27"/>
          <w:szCs w:val="27"/>
        </w:rPr>
        <w:t>Департамент</w:t>
      </w:r>
      <w:r w:rsidRPr="004A7B33">
        <w:rPr>
          <w:color w:val="76767A"/>
          <w:sz w:val="27"/>
          <w:szCs w:val="27"/>
          <w:shd w:val="clear" w:color="auto" w:fill="F5F5F7"/>
        </w:rPr>
        <w:t xml:space="preserve"> </w:t>
      </w:r>
      <w:r w:rsidRPr="004A7B33">
        <w:rPr>
          <w:sz w:val="27"/>
          <w:szCs w:val="27"/>
        </w:rPr>
        <w:t>земельных и имущественных отношений мэрии города Новосибирска</w:t>
      </w:r>
      <w:r w:rsidR="006130EC" w:rsidRPr="004A7B33">
        <w:rPr>
          <w:sz w:val="27"/>
          <w:szCs w:val="27"/>
        </w:rPr>
        <w:t>.</w:t>
      </w:r>
    </w:p>
    <w:p w:rsidR="004863AD" w:rsidRPr="004A7B33" w:rsidRDefault="004863AD" w:rsidP="00C63D38">
      <w:pPr>
        <w:widowControl/>
        <w:numPr>
          <w:ilvl w:val="0"/>
          <w:numId w:val="1"/>
        </w:numPr>
        <w:tabs>
          <w:tab w:val="left" w:pos="426"/>
        </w:tabs>
        <w:suppressAutoHyphens/>
        <w:autoSpaceDN w:val="0"/>
        <w:spacing w:line="18" w:lineRule="atLeast"/>
        <w:ind w:left="142" w:firstLine="0"/>
        <w:jc w:val="both"/>
        <w:textAlignment w:val="baseline"/>
        <w:rPr>
          <w:sz w:val="27"/>
          <w:szCs w:val="27"/>
        </w:rPr>
      </w:pPr>
      <w:r w:rsidRPr="004A7B33">
        <w:rPr>
          <w:sz w:val="27"/>
          <w:szCs w:val="27"/>
        </w:rPr>
        <w:t>Департамент транспорта мэрии города Новосибирска</w:t>
      </w:r>
      <w:r w:rsidR="006130EC" w:rsidRPr="004A7B33">
        <w:rPr>
          <w:sz w:val="27"/>
          <w:szCs w:val="27"/>
        </w:rPr>
        <w:t>.</w:t>
      </w:r>
    </w:p>
    <w:p w:rsidR="004863AD" w:rsidRPr="004A7B33" w:rsidRDefault="004863AD" w:rsidP="00C63D38">
      <w:pPr>
        <w:widowControl/>
        <w:numPr>
          <w:ilvl w:val="0"/>
          <w:numId w:val="1"/>
        </w:numPr>
        <w:tabs>
          <w:tab w:val="left" w:pos="426"/>
        </w:tabs>
        <w:suppressAutoHyphens/>
        <w:autoSpaceDN w:val="0"/>
        <w:spacing w:line="18" w:lineRule="atLeast"/>
        <w:ind w:left="142" w:firstLine="0"/>
        <w:jc w:val="both"/>
        <w:textAlignment w:val="baseline"/>
        <w:rPr>
          <w:sz w:val="27"/>
          <w:szCs w:val="27"/>
        </w:rPr>
      </w:pPr>
      <w:r w:rsidRPr="004A7B33">
        <w:rPr>
          <w:sz w:val="27"/>
          <w:szCs w:val="27"/>
        </w:rPr>
        <w:t>Департамент дорожно-благоустроительного комплекса мэрии города Новосибирска</w:t>
      </w:r>
      <w:r w:rsidR="006130EC" w:rsidRPr="004A7B33">
        <w:rPr>
          <w:sz w:val="27"/>
          <w:szCs w:val="27"/>
        </w:rPr>
        <w:t>.</w:t>
      </w:r>
    </w:p>
    <w:p w:rsidR="004863AD" w:rsidRPr="004A7B33" w:rsidRDefault="004863AD" w:rsidP="00C63D38">
      <w:pPr>
        <w:widowControl/>
        <w:numPr>
          <w:ilvl w:val="0"/>
          <w:numId w:val="1"/>
        </w:numPr>
        <w:tabs>
          <w:tab w:val="left" w:pos="426"/>
        </w:tabs>
        <w:suppressAutoHyphens/>
        <w:autoSpaceDN w:val="0"/>
        <w:spacing w:line="18" w:lineRule="atLeast"/>
        <w:ind w:left="142" w:firstLine="0"/>
        <w:jc w:val="both"/>
        <w:textAlignment w:val="baseline"/>
        <w:rPr>
          <w:sz w:val="27"/>
          <w:szCs w:val="27"/>
        </w:rPr>
      </w:pPr>
      <w:r w:rsidRPr="004A7B33">
        <w:rPr>
          <w:sz w:val="27"/>
          <w:szCs w:val="27"/>
        </w:rPr>
        <w:t>Департамент культуры, спорта и молодежной политики мэрии города Новосибирска</w:t>
      </w:r>
      <w:r w:rsidR="006130EC" w:rsidRPr="004A7B33">
        <w:rPr>
          <w:sz w:val="27"/>
          <w:szCs w:val="27"/>
        </w:rPr>
        <w:t>.</w:t>
      </w:r>
    </w:p>
    <w:p w:rsidR="00C63D38" w:rsidRPr="004A7B33" w:rsidRDefault="00C63D38" w:rsidP="00C63D38">
      <w:pPr>
        <w:widowControl/>
        <w:numPr>
          <w:ilvl w:val="0"/>
          <w:numId w:val="1"/>
        </w:numPr>
        <w:tabs>
          <w:tab w:val="left" w:pos="426"/>
        </w:tabs>
        <w:suppressAutoHyphens/>
        <w:autoSpaceDN w:val="0"/>
        <w:spacing w:line="18" w:lineRule="atLeast"/>
        <w:ind w:left="142" w:firstLine="0"/>
        <w:jc w:val="both"/>
        <w:textAlignment w:val="baseline"/>
        <w:rPr>
          <w:sz w:val="27"/>
          <w:szCs w:val="27"/>
        </w:rPr>
      </w:pPr>
      <w:r w:rsidRPr="004A7B33">
        <w:rPr>
          <w:sz w:val="27"/>
          <w:szCs w:val="27"/>
        </w:rPr>
        <w:t>Департамент образования мэрии города Новосибирска</w:t>
      </w:r>
      <w:r w:rsidR="006130EC" w:rsidRPr="004A7B33">
        <w:rPr>
          <w:sz w:val="27"/>
          <w:szCs w:val="27"/>
        </w:rPr>
        <w:t>.</w:t>
      </w:r>
    </w:p>
    <w:p w:rsidR="00C63D38" w:rsidRPr="004A7B33" w:rsidRDefault="00C63D38" w:rsidP="00C63D38">
      <w:pPr>
        <w:widowControl/>
        <w:numPr>
          <w:ilvl w:val="0"/>
          <w:numId w:val="1"/>
        </w:numPr>
        <w:tabs>
          <w:tab w:val="left" w:pos="426"/>
        </w:tabs>
        <w:suppressAutoHyphens/>
        <w:autoSpaceDN w:val="0"/>
        <w:spacing w:line="18" w:lineRule="atLeast"/>
        <w:ind w:left="142" w:firstLine="0"/>
        <w:jc w:val="both"/>
        <w:textAlignment w:val="baseline"/>
        <w:rPr>
          <w:sz w:val="27"/>
          <w:szCs w:val="27"/>
        </w:rPr>
      </w:pPr>
      <w:r w:rsidRPr="004A7B33">
        <w:rPr>
          <w:sz w:val="27"/>
          <w:szCs w:val="27"/>
        </w:rPr>
        <w:t>Департаменту организационно-контрольной работы мэрии города Новосибирска</w:t>
      </w:r>
      <w:r w:rsidR="006130EC" w:rsidRPr="004A7B33">
        <w:rPr>
          <w:sz w:val="27"/>
          <w:szCs w:val="27"/>
        </w:rPr>
        <w:t>.</w:t>
      </w:r>
    </w:p>
    <w:p w:rsidR="00D6563D" w:rsidRPr="004A7B33" w:rsidRDefault="00D6563D" w:rsidP="00C63D38">
      <w:pPr>
        <w:widowControl/>
        <w:tabs>
          <w:tab w:val="left" w:pos="426"/>
        </w:tabs>
        <w:suppressAutoHyphens/>
        <w:autoSpaceDN w:val="0"/>
        <w:spacing w:line="18" w:lineRule="atLeast"/>
        <w:ind w:left="142"/>
        <w:jc w:val="both"/>
        <w:textAlignment w:val="baseline"/>
        <w:rPr>
          <w:sz w:val="27"/>
          <w:szCs w:val="27"/>
        </w:rPr>
      </w:pPr>
    </w:p>
    <w:p w:rsidR="00C63D38" w:rsidRPr="004A7B33" w:rsidRDefault="00C63D38" w:rsidP="00C63D38">
      <w:pPr>
        <w:widowControl/>
        <w:spacing w:line="240" w:lineRule="atLeast"/>
        <w:ind w:left="142"/>
        <w:jc w:val="center"/>
        <w:rPr>
          <w:sz w:val="27"/>
          <w:szCs w:val="27"/>
        </w:rPr>
      </w:pPr>
      <w:r w:rsidRPr="004A7B33">
        <w:rPr>
          <w:sz w:val="27"/>
          <w:szCs w:val="27"/>
        </w:rPr>
        <w:t>СОГЛАСОВАНО</w:t>
      </w:r>
    </w:p>
    <w:tbl>
      <w:tblPr>
        <w:tblW w:w="10489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6379"/>
        <w:gridCol w:w="992"/>
        <w:gridCol w:w="3118"/>
      </w:tblGrid>
      <w:tr w:rsidR="00C63D38" w:rsidRPr="004A7B33" w:rsidTr="004A7B33">
        <w:tc>
          <w:tcPr>
            <w:tcW w:w="6379" w:type="dxa"/>
          </w:tcPr>
          <w:p w:rsidR="00C63D38" w:rsidRPr="004A7B33" w:rsidRDefault="00C63D38" w:rsidP="00CE31AB">
            <w:pPr>
              <w:widowControl/>
              <w:spacing w:before="360" w:line="240" w:lineRule="atLeast"/>
              <w:jc w:val="both"/>
              <w:rPr>
                <w:sz w:val="27"/>
                <w:szCs w:val="27"/>
              </w:rPr>
            </w:pPr>
            <w:r w:rsidRPr="004A7B33">
              <w:rPr>
                <w:sz w:val="27"/>
                <w:szCs w:val="27"/>
              </w:rPr>
              <w:t>Заместитель мэра города Новосибирска – начальник департамента строительства и архитектуры мэрии города Новосибирска</w:t>
            </w:r>
          </w:p>
        </w:tc>
        <w:tc>
          <w:tcPr>
            <w:tcW w:w="992" w:type="dxa"/>
          </w:tcPr>
          <w:p w:rsidR="00C63D38" w:rsidRPr="004A7B33" w:rsidRDefault="00C63D38" w:rsidP="00CE31AB">
            <w:pPr>
              <w:widowControl/>
              <w:spacing w:line="240" w:lineRule="atLeast"/>
              <w:ind w:left="142"/>
              <w:jc w:val="both"/>
              <w:rPr>
                <w:sz w:val="27"/>
                <w:szCs w:val="27"/>
              </w:rPr>
            </w:pPr>
          </w:p>
        </w:tc>
        <w:tc>
          <w:tcPr>
            <w:tcW w:w="3118" w:type="dxa"/>
            <w:vAlign w:val="bottom"/>
          </w:tcPr>
          <w:p w:rsidR="00C63D38" w:rsidRPr="004A7B33" w:rsidRDefault="00C63D38" w:rsidP="00CE31AB">
            <w:pPr>
              <w:widowControl/>
              <w:spacing w:line="240" w:lineRule="atLeast"/>
              <w:ind w:left="142"/>
              <w:jc w:val="right"/>
              <w:rPr>
                <w:sz w:val="27"/>
                <w:szCs w:val="27"/>
              </w:rPr>
            </w:pPr>
            <w:r w:rsidRPr="004A7B33">
              <w:rPr>
                <w:sz w:val="27"/>
                <w:szCs w:val="27"/>
              </w:rPr>
              <w:t>Е. В. Улитко</w:t>
            </w:r>
          </w:p>
        </w:tc>
      </w:tr>
      <w:tr w:rsidR="004863AD" w:rsidRPr="004A7B33" w:rsidTr="004A7B33">
        <w:tc>
          <w:tcPr>
            <w:tcW w:w="6379" w:type="dxa"/>
          </w:tcPr>
          <w:p w:rsidR="004863AD" w:rsidRPr="004A7B33" w:rsidRDefault="00DC43DC" w:rsidP="00CE31AB">
            <w:pPr>
              <w:widowControl/>
              <w:spacing w:before="360" w:line="240" w:lineRule="atLeast"/>
              <w:jc w:val="both"/>
              <w:rPr>
                <w:sz w:val="27"/>
                <w:szCs w:val="27"/>
              </w:rPr>
            </w:pPr>
            <w:r w:rsidRPr="004A7B33">
              <w:rPr>
                <w:sz w:val="27"/>
                <w:szCs w:val="27"/>
              </w:rPr>
              <w:t>И. о. заместителя</w:t>
            </w:r>
            <w:r w:rsidR="004863AD" w:rsidRPr="004A7B33">
              <w:rPr>
                <w:sz w:val="27"/>
                <w:szCs w:val="27"/>
              </w:rPr>
              <w:t xml:space="preserve"> мэра города Новосибирска - начальник</w:t>
            </w:r>
            <w:r w:rsidRPr="004A7B33">
              <w:rPr>
                <w:sz w:val="27"/>
                <w:szCs w:val="27"/>
              </w:rPr>
              <w:t>а</w:t>
            </w:r>
            <w:r w:rsidR="004863AD" w:rsidRPr="004A7B33">
              <w:rPr>
                <w:sz w:val="27"/>
                <w:szCs w:val="27"/>
              </w:rPr>
              <w:t xml:space="preserve"> департамента культуры, спорта и молодежной политики мэрии города Новосибирска</w:t>
            </w:r>
          </w:p>
        </w:tc>
        <w:tc>
          <w:tcPr>
            <w:tcW w:w="992" w:type="dxa"/>
          </w:tcPr>
          <w:p w:rsidR="004863AD" w:rsidRPr="004A7B33" w:rsidRDefault="004863AD" w:rsidP="00CE31AB">
            <w:pPr>
              <w:widowControl/>
              <w:spacing w:line="240" w:lineRule="atLeast"/>
              <w:ind w:left="142"/>
              <w:jc w:val="both"/>
              <w:rPr>
                <w:sz w:val="27"/>
                <w:szCs w:val="27"/>
              </w:rPr>
            </w:pPr>
          </w:p>
        </w:tc>
        <w:tc>
          <w:tcPr>
            <w:tcW w:w="3118" w:type="dxa"/>
            <w:vAlign w:val="bottom"/>
          </w:tcPr>
          <w:p w:rsidR="004863AD" w:rsidRPr="004A7B33" w:rsidRDefault="00DC43DC" w:rsidP="00DC43DC">
            <w:pPr>
              <w:widowControl/>
              <w:spacing w:line="240" w:lineRule="atLeast"/>
              <w:ind w:left="142"/>
              <w:jc w:val="right"/>
              <w:rPr>
                <w:sz w:val="27"/>
                <w:szCs w:val="27"/>
              </w:rPr>
            </w:pPr>
            <w:r w:rsidRPr="004A7B33">
              <w:rPr>
                <w:sz w:val="27"/>
                <w:szCs w:val="27"/>
              </w:rPr>
              <w:t>А</w:t>
            </w:r>
            <w:r w:rsidR="004863AD" w:rsidRPr="004A7B33">
              <w:rPr>
                <w:sz w:val="27"/>
                <w:szCs w:val="27"/>
              </w:rPr>
              <w:t xml:space="preserve">. А. </w:t>
            </w:r>
            <w:r w:rsidRPr="004A7B33">
              <w:rPr>
                <w:sz w:val="27"/>
                <w:szCs w:val="27"/>
              </w:rPr>
              <w:t>Нефедов</w:t>
            </w:r>
          </w:p>
        </w:tc>
      </w:tr>
      <w:tr w:rsidR="00C63D38" w:rsidRPr="004A7B33" w:rsidTr="004A7B33">
        <w:tc>
          <w:tcPr>
            <w:tcW w:w="6379" w:type="dxa"/>
          </w:tcPr>
          <w:p w:rsidR="00C63D38" w:rsidRPr="004A7B33" w:rsidRDefault="00C63D38" w:rsidP="00CE31AB">
            <w:pPr>
              <w:widowControl/>
              <w:spacing w:before="360" w:line="240" w:lineRule="atLeast"/>
              <w:jc w:val="both"/>
              <w:rPr>
                <w:sz w:val="27"/>
                <w:szCs w:val="27"/>
              </w:rPr>
            </w:pPr>
            <w:r w:rsidRPr="004A7B33">
              <w:rPr>
                <w:sz w:val="27"/>
                <w:szCs w:val="27"/>
              </w:rPr>
              <w:t>Начальник правового департамента мэрии города Новосибирска</w:t>
            </w:r>
          </w:p>
        </w:tc>
        <w:tc>
          <w:tcPr>
            <w:tcW w:w="992" w:type="dxa"/>
          </w:tcPr>
          <w:p w:rsidR="00C63D38" w:rsidRPr="004A7B33" w:rsidRDefault="00C63D38" w:rsidP="00CE31AB">
            <w:pPr>
              <w:widowControl/>
              <w:spacing w:line="240" w:lineRule="atLeast"/>
              <w:ind w:firstLine="34"/>
              <w:jc w:val="both"/>
              <w:rPr>
                <w:sz w:val="27"/>
                <w:szCs w:val="27"/>
              </w:rPr>
            </w:pPr>
          </w:p>
        </w:tc>
        <w:tc>
          <w:tcPr>
            <w:tcW w:w="3118" w:type="dxa"/>
            <w:vAlign w:val="bottom"/>
          </w:tcPr>
          <w:p w:rsidR="00C63D38" w:rsidRPr="004A7B33" w:rsidRDefault="00C63D38" w:rsidP="00CE31AB">
            <w:pPr>
              <w:widowControl/>
              <w:spacing w:line="240" w:lineRule="atLeast"/>
              <w:ind w:firstLine="34"/>
              <w:jc w:val="right"/>
              <w:rPr>
                <w:sz w:val="27"/>
                <w:szCs w:val="27"/>
              </w:rPr>
            </w:pPr>
            <w:r w:rsidRPr="004A7B33">
              <w:rPr>
                <w:sz w:val="27"/>
                <w:szCs w:val="27"/>
              </w:rPr>
              <w:t>С. А. Копырин</w:t>
            </w:r>
          </w:p>
        </w:tc>
      </w:tr>
      <w:tr w:rsidR="00C63D38" w:rsidRPr="004A7B33" w:rsidTr="004A7B33">
        <w:tc>
          <w:tcPr>
            <w:tcW w:w="6379" w:type="dxa"/>
          </w:tcPr>
          <w:p w:rsidR="00C63D38" w:rsidRPr="004A7B33" w:rsidRDefault="00C63D38" w:rsidP="00CE31AB">
            <w:pPr>
              <w:widowControl/>
              <w:spacing w:before="360" w:line="240" w:lineRule="atLeast"/>
              <w:jc w:val="both"/>
              <w:rPr>
                <w:sz w:val="27"/>
                <w:szCs w:val="27"/>
              </w:rPr>
            </w:pPr>
            <w:r w:rsidRPr="004A7B33">
              <w:rPr>
                <w:sz w:val="27"/>
                <w:szCs w:val="27"/>
              </w:rPr>
              <w:t>Начальник департамента образования мэрии города Новосибирска</w:t>
            </w:r>
          </w:p>
        </w:tc>
        <w:tc>
          <w:tcPr>
            <w:tcW w:w="992" w:type="dxa"/>
          </w:tcPr>
          <w:p w:rsidR="00C63D38" w:rsidRPr="004A7B33" w:rsidRDefault="00C63D38" w:rsidP="00CE31AB">
            <w:pPr>
              <w:widowControl/>
              <w:spacing w:line="240" w:lineRule="atLeast"/>
              <w:ind w:firstLine="34"/>
              <w:jc w:val="both"/>
              <w:rPr>
                <w:sz w:val="27"/>
                <w:szCs w:val="27"/>
              </w:rPr>
            </w:pPr>
          </w:p>
        </w:tc>
        <w:tc>
          <w:tcPr>
            <w:tcW w:w="3118" w:type="dxa"/>
            <w:vAlign w:val="bottom"/>
          </w:tcPr>
          <w:p w:rsidR="00C63D38" w:rsidRPr="004A7B33" w:rsidRDefault="00C63D38" w:rsidP="00CE31AB">
            <w:pPr>
              <w:widowControl/>
              <w:spacing w:line="240" w:lineRule="atLeast"/>
              <w:ind w:firstLine="34"/>
              <w:jc w:val="right"/>
              <w:rPr>
                <w:sz w:val="27"/>
                <w:szCs w:val="27"/>
              </w:rPr>
            </w:pPr>
            <w:r w:rsidRPr="004A7B33">
              <w:rPr>
                <w:sz w:val="27"/>
                <w:szCs w:val="27"/>
              </w:rPr>
              <w:t>Р. М. Ахметгареев</w:t>
            </w:r>
          </w:p>
        </w:tc>
      </w:tr>
      <w:tr w:rsidR="00C63D38" w:rsidRPr="004A7B33" w:rsidTr="004A7B33">
        <w:tc>
          <w:tcPr>
            <w:tcW w:w="6379" w:type="dxa"/>
          </w:tcPr>
          <w:p w:rsidR="00C63D38" w:rsidRPr="004A7B33" w:rsidRDefault="00C63D38" w:rsidP="00CE31AB">
            <w:pPr>
              <w:widowControl/>
              <w:spacing w:before="360" w:line="240" w:lineRule="atLeast"/>
              <w:jc w:val="both"/>
              <w:rPr>
                <w:sz w:val="27"/>
                <w:szCs w:val="27"/>
              </w:rPr>
            </w:pPr>
            <w:r w:rsidRPr="004A7B33">
              <w:rPr>
                <w:sz w:val="27"/>
                <w:szCs w:val="27"/>
              </w:rPr>
              <w:t>Начальник департамента</w:t>
            </w:r>
            <w:r w:rsidRPr="004A7B33">
              <w:rPr>
                <w:color w:val="76767A"/>
                <w:sz w:val="27"/>
                <w:szCs w:val="27"/>
                <w:shd w:val="clear" w:color="auto" w:fill="F5F5F7"/>
              </w:rPr>
              <w:t xml:space="preserve"> </w:t>
            </w:r>
            <w:r w:rsidRPr="004A7B33">
              <w:rPr>
                <w:sz w:val="27"/>
                <w:szCs w:val="27"/>
              </w:rPr>
              <w:t>земельных и имущественных отношений мэрии города Новосибирска</w:t>
            </w:r>
          </w:p>
        </w:tc>
        <w:tc>
          <w:tcPr>
            <w:tcW w:w="992" w:type="dxa"/>
          </w:tcPr>
          <w:p w:rsidR="00C63D38" w:rsidRPr="004A7B33" w:rsidRDefault="00C63D38" w:rsidP="00CE31AB">
            <w:pPr>
              <w:widowControl/>
              <w:spacing w:line="240" w:lineRule="atLeast"/>
              <w:ind w:firstLine="34"/>
              <w:jc w:val="both"/>
              <w:rPr>
                <w:sz w:val="27"/>
                <w:szCs w:val="27"/>
              </w:rPr>
            </w:pPr>
          </w:p>
        </w:tc>
        <w:tc>
          <w:tcPr>
            <w:tcW w:w="3118" w:type="dxa"/>
            <w:vAlign w:val="bottom"/>
          </w:tcPr>
          <w:p w:rsidR="00C63D38" w:rsidRPr="004A7B33" w:rsidRDefault="00C63D38" w:rsidP="00CE31AB">
            <w:pPr>
              <w:widowControl/>
              <w:spacing w:line="240" w:lineRule="atLeast"/>
              <w:ind w:firstLine="34"/>
              <w:jc w:val="right"/>
              <w:rPr>
                <w:sz w:val="27"/>
                <w:szCs w:val="27"/>
              </w:rPr>
            </w:pPr>
            <w:r w:rsidRPr="004A7B33">
              <w:rPr>
                <w:sz w:val="27"/>
                <w:szCs w:val="27"/>
              </w:rPr>
              <w:t>А. А. Колович</w:t>
            </w:r>
          </w:p>
        </w:tc>
      </w:tr>
      <w:tr w:rsidR="004863AD" w:rsidRPr="004A7B33" w:rsidTr="004A7B33">
        <w:tc>
          <w:tcPr>
            <w:tcW w:w="6379" w:type="dxa"/>
          </w:tcPr>
          <w:p w:rsidR="004863AD" w:rsidRPr="004A7B33" w:rsidRDefault="004863AD" w:rsidP="00CE31AB">
            <w:pPr>
              <w:widowControl/>
              <w:spacing w:before="360" w:line="240" w:lineRule="atLeast"/>
              <w:jc w:val="both"/>
              <w:rPr>
                <w:sz w:val="27"/>
                <w:szCs w:val="27"/>
              </w:rPr>
            </w:pPr>
            <w:r w:rsidRPr="004A7B33">
              <w:rPr>
                <w:sz w:val="27"/>
                <w:szCs w:val="27"/>
              </w:rPr>
              <w:t>Начальник департамента дорожно-благоустроительного комплекса мэрии города Новосибирска</w:t>
            </w:r>
          </w:p>
        </w:tc>
        <w:tc>
          <w:tcPr>
            <w:tcW w:w="992" w:type="dxa"/>
          </w:tcPr>
          <w:p w:rsidR="004863AD" w:rsidRPr="004A7B33" w:rsidRDefault="004863AD" w:rsidP="00CE31AB">
            <w:pPr>
              <w:widowControl/>
              <w:spacing w:line="240" w:lineRule="atLeast"/>
              <w:ind w:firstLine="34"/>
              <w:jc w:val="both"/>
              <w:rPr>
                <w:sz w:val="27"/>
                <w:szCs w:val="27"/>
              </w:rPr>
            </w:pPr>
          </w:p>
        </w:tc>
        <w:tc>
          <w:tcPr>
            <w:tcW w:w="3118" w:type="dxa"/>
            <w:vAlign w:val="bottom"/>
          </w:tcPr>
          <w:p w:rsidR="004863AD" w:rsidRPr="004A7B33" w:rsidRDefault="004863AD" w:rsidP="00CE31AB">
            <w:pPr>
              <w:widowControl/>
              <w:spacing w:line="240" w:lineRule="atLeast"/>
              <w:ind w:firstLine="34"/>
              <w:jc w:val="right"/>
              <w:rPr>
                <w:sz w:val="27"/>
                <w:szCs w:val="27"/>
              </w:rPr>
            </w:pPr>
            <w:r w:rsidRPr="004A7B33">
              <w:rPr>
                <w:sz w:val="27"/>
                <w:szCs w:val="27"/>
              </w:rPr>
              <w:t>А. Б</w:t>
            </w:r>
            <w:r w:rsidR="00E32BF8" w:rsidRPr="004A7B33">
              <w:rPr>
                <w:sz w:val="27"/>
                <w:szCs w:val="27"/>
              </w:rPr>
              <w:t>.</w:t>
            </w:r>
            <w:r w:rsidRPr="004A7B33">
              <w:rPr>
                <w:sz w:val="27"/>
                <w:szCs w:val="27"/>
              </w:rPr>
              <w:t xml:space="preserve"> Стефанов</w:t>
            </w:r>
          </w:p>
        </w:tc>
      </w:tr>
      <w:tr w:rsidR="004863AD" w:rsidRPr="004A7B33" w:rsidTr="004A7B33">
        <w:tc>
          <w:tcPr>
            <w:tcW w:w="6379" w:type="dxa"/>
          </w:tcPr>
          <w:p w:rsidR="004863AD" w:rsidRPr="004A7B33" w:rsidRDefault="004863AD" w:rsidP="00CE31AB">
            <w:pPr>
              <w:widowControl/>
              <w:spacing w:before="360" w:line="240" w:lineRule="atLeast"/>
              <w:jc w:val="both"/>
              <w:rPr>
                <w:sz w:val="27"/>
                <w:szCs w:val="27"/>
              </w:rPr>
            </w:pPr>
            <w:r w:rsidRPr="004A7B33">
              <w:rPr>
                <w:sz w:val="27"/>
                <w:szCs w:val="27"/>
              </w:rPr>
              <w:t>Начальник департамента транспорта мэрии города Новосибирска</w:t>
            </w:r>
          </w:p>
        </w:tc>
        <w:tc>
          <w:tcPr>
            <w:tcW w:w="992" w:type="dxa"/>
          </w:tcPr>
          <w:p w:rsidR="004863AD" w:rsidRPr="004A7B33" w:rsidRDefault="004863AD" w:rsidP="00CE31AB">
            <w:pPr>
              <w:widowControl/>
              <w:spacing w:line="240" w:lineRule="atLeast"/>
              <w:ind w:firstLine="34"/>
              <w:jc w:val="both"/>
              <w:rPr>
                <w:sz w:val="27"/>
                <w:szCs w:val="27"/>
              </w:rPr>
            </w:pPr>
          </w:p>
        </w:tc>
        <w:tc>
          <w:tcPr>
            <w:tcW w:w="3118" w:type="dxa"/>
            <w:vAlign w:val="bottom"/>
          </w:tcPr>
          <w:p w:rsidR="004863AD" w:rsidRPr="004A7B33" w:rsidRDefault="004863AD" w:rsidP="00CE31AB">
            <w:pPr>
              <w:widowControl/>
              <w:spacing w:line="240" w:lineRule="atLeast"/>
              <w:ind w:firstLine="34"/>
              <w:jc w:val="right"/>
              <w:rPr>
                <w:sz w:val="27"/>
                <w:szCs w:val="27"/>
              </w:rPr>
            </w:pPr>
            <w:r w:rsidRPr="004A7B33">
              <w:rPr>
                <w:sz w:val="27"/>
                <w:szCs w:val="27"/>
              </w:rPr>
              <w:t>П. В. Ивахненко</w:t>
            </w:r>
          </w:p>
        </w:tc>
      </w:tr>
      <w:tr w:rsidR="00C63D38" w:rsidRPr="004A7B33" w:rsidTr="004A7B33">
        <w:tc>
          <w:tcPr>
            <w:tcW w:w="6379" w:type="dxa"/>
          </w:tcPr>
          <w:p w:rsidR="00C63D38" w:rsidRPr="004A7B33" w:rsidRDefault="00C63D38" w:rsidP="00CE31AB">
            <w:pPr>
              <w:widowControl/>
              <w:spacing w:before="360" w:line="240" w:lineRule="atLeast"/>
              <w:jc w:val="both"/>
              <w:rPr>
                <w:sz w:val="27"/>
                <w:szCs w:val="27"/>
              </w:rPr>
            </w:pPr>
            <w:r w:rsidRPr="004A7B33">
              <w:rPr>
                <w:sz w:val="27"/>
                <w:szCs w:val="27"/>
              </w:rPr>
              <w:t>Заместитель начальника департамента – главный архитектор города</w:t>
            </w:r>
          </w:p>
        </w:tc>
        <w:tc>
          <w:tcPr>
            <w:tcW w:w="992" w:type="dxa"/>
          </w:tcPr>
          <w:p w:rsidR="00C63D38" w:rsidRPr="004A7B33" w:rsidRDefault="00C63D38" w:rsidP="00CE31AB">
            <w:pPr>
              <w:widowControl/>
              <w:spacing w:line="240" w:lineRule="atLeast"/>
              <w:ind w:firstLine="34"/>
              <w:jc w:val="both"/>
              <w:rPr>
                <w:sz w:val="27"/>
                <w:szCs w:val="27"/>
              </w:rPr>
            </w:pPr>
          </w:p>
        </w:tc>
        <w:tc>
          <w:tcPr>
            <w:tcW w:w="3118" w:type="dxa"/>
            <w:vAlign w:val="bottom"/>
          </w:tcPr>
          <w:p w:rsidR="00C63D38" w:rsidRPr="004A7B33" w:rsidRDefault="00C63D38" w:rsidP="00CE31AB">
            <w:pPr>
              <w:widowControl/>
              <w:spacing w:line="240" w:lineRule="atLeast"/>
              <w:ind w:firstLine="34"/>
              <w:jc w:val="right"/>
              <w:rPr>
                <w:sz w:val="27"/>
                <w:szCs w:val="27"/>
              </w:rPr>
            </w:pPr>
            <w:r w:rsidRPr="004A7B33">
              <w:rPr>
                <w:sz w:val="27"/>
                <w:szCs w:val="27"/>
              </w:rPr>
              <w:t>И. В. Штурбабин</w:t>
            </w:r>
          </w:p>
        </w:tc>
      </w:tr>
      <w:tr w:rsidR="00C63D38" w:rsidRPr="004A7B33" w:rsidTr="004A7B33">
        <w:tc>
          <w:tcPr>
            <w:tcW w:w="6379" w:type="dxa"/>
          </w:tcPr>
          <w:p w:rsidR="00C63D38" w:rsidRPr="004A7B33" w:rsidRDefault="00894554" w:rsidP="00894554">
            <w:pPr>
              <w:widowControl/>
              <w:spacing w:before="360" w:line="240" w:lineRule="atLeast"/>
              <w:ind w:left="34"/>
              <w:jc w:val="both"/>
              <w:rPr>
                <w:sz w:val="27"/>
                <w:szCs w:val="27"/>
              </w:rPr>
            </w:pPr>
            <w:r w:rsidRPr="004A7B33">
              <w:rPr>
                <w:sz w:val="27"/>
                <w:szCs w:val="27"/>
              </w:rPr>
              <w:t>Исполняющий обязанности н</w:t>
            </w:r>
            <w:r w:rsidR="00C63D38" w:rsidRPr="004A7B33">
              <w:rPr>
                <w:sz w:val="27"/>
                <w:szCs w:val="27"/>
              </w:rPr>
              <w:t>ачальник</w:t>
            </w:r>
            <w:r w:rsidRPr="004A7B33">
              <w:rPr>
                <w:sz w:val="27"/>
                <w:szCs w:val="27"/>
              </w:rPr>
              <w:t>а</w:t>
            </w:r>
            <w:r w:rsidR="00C63D38" w:rsidRPr="004A7B33">
              <w:rPr>
                <w:sz w:val="27"/>
                <w:szCs w:val="27"/>
              </w:rPr>
              <w:t xml:space="preserve"> Главного управления архитектуры и градостроительства </w:t>
            </w:r>
            <w:r w:rsidR="00C63D38" w:rsidRPr="004A7B33">
              <w:rPr>
                <w:sz w:val="27"/>
                <w:szCs w:val="27"/>
              </w:rPr>
              <w:lastRenderedPageBreak/>
              <w:t>мэрии города Новосибирска</w:t>
            </w:r>
          </w:p>
        </w:tc>
        <w:tc>
          <w:tcPr>
            <w:tcW w:w="992" w:type="dxa"/>
          </w:tcPr>
          <w:p w:rsidR="00C63D38" w:rsidRPr="004A7B33" w:rsidRDefault="00C63D38" w:rsidP="00CE31AB">
            <w:pPr>
              <w:widowControl/>
              <w:spacing w:line="240" w:lineRule="atLeast"/>
              <w:ind w:firstLine="34"/>
              <w:jc w:val="both"/>
              <w:rPr>
                <w:sz w:val="27"/>
                <w:szCs w:val="27"/>
              </w:rPr>
            </w:pPr>
          </w:p>
        </w:tc>
        <w:tc>
          <w:tcPr>
            <w:tcW w:w="3118" w:type="dxa"/>
            <w:vAlign w:val="bottom"/>
          </w:tcPr>
          <w:p w:rsidR="00C63D38" w:rsidRPr="004A7B33" w:rsidRDefault="00C63D38" w:rsidP="00CE31AB">
            <w:pPr>
              <w:widowControl/>
              <w:spacing w:line="240" w:lineRule="atLeast"/>
              <w:ind w:firstLine="34"/>
              <w:jc w:val="right"/>
              <w:rPr>
                <w:sz w:val="27"/>
                <w:szCs w:val="27"/>
              </w:rPr>
            </w:pPr>
            <w:r w:rsidRPr="004A7B33">
              <w:rPr>
                <w:sz w:val="27"/>
                <w:szCs w:val="27"/>
              </w:rPr>
              <w:t>А. П. Драбкин</w:t>
            </w:r>
          </w:p>
        </w:tc>
      </w:tr>
    </w:tbl>
    <w:p w:rsidR="00C63D38" w:rsidRPr="006130EC" w:rsidRDefault="00C63D38" w:rsidP="004A7B33">
      <w:pPr>
        <w:widowControl/>
        <w:spacing w:line="240" w:lineRule="atLeast"/>
        <w:ind w:left="-284" w:right="-1" w:firstLine="284"/>
        <w:rPr>
          <w:sz w:val="24"/>
          <w:szCs w:val="24"/>
        </w:rPr>
      </w:pPr>
    </w:p>
    <w:p w:rsidR="00894554" w:rsidRPr="00894554" w:rsidRDefault="00894554" w:rsidP="004A7B33">
      <w:pPr>
        <w:tabs>
          <w:tab w:val="left" w:pos="4050"/>
          <w:tab w:val="center" w:pos="5315"/>
        </w:tabs>
        <w:ind w:firstLine="709"/>
        <w:jc w:val="center"/>
        <w:rPr>
          <w:bCs/>
        </w:rPr>
      </w:pPr>
      <w:r w:rsidRPr="00894554">
        <w:rPr>
          <w:bCs/>
        </w:rPr>
        <w:t>Лист согласования</w:t>
      </w:r>
    </w:p>
    <w:p w:rsidR="00894554" w:rsidRPr="00894554" w:rsidRDefault="00894554" w:rsidP="004A7B33">
      <w:pPr>
        <w:pStyle w:val="5"/>
        <w:widowControl/>
        <w:spacing w:before="0" w:after="0"/>
        <w:ind w:right="-568"/>
        <w:jc w:val="center"/>
        <w:rPr>
          <w:color w:val="auto"/>
          <w:highlight w:val="yellow"/>
        </w:rPr>
      </w:pPr>
      <w:r>
        <w:rPr>
          <w:bCs/>
          <w:color w:val="auto"/>
        </w:rPr>
        <w:t>к</w:t>
      </w:r>
      <w:r w:rsidRPr="00894554">
        <w:rPr>
          <w:bCs/>
          <w:color w:val="auto"/>
        </w:rPr>
        <w:t xml:space="preserve"> проекту постановления мэрии города Новосибирска «</w:t>
      </w:r>
      <w:r w:rsidRPr="00894554">
        <w:rPr>
          <w:color w:val="auto"/>
        </w:rPr>
        <w:t>О согласовании предложения о комплексном развитии территории по ул. Большевистской в Октябрьском районе по инициативе правообладателя земельного участка»</w:t>
      </w:r>
    </w:p>
    <w:p w:rsidR="00894554" w:rsidRPr="00894554" w:rsidRDefault="00894554" w:rsidP="004A7B33">
      <w:pPr>
        <w:jc w:val="center"/>
        <w:rPr>
          <w:highlight w:val="yellow"/>
        </w:rPr>
      </w:pPr>
    </w:p>
    <w:tbl>
      <w:tblPr>
        <w:tblW w:w="10489" w:type="dxa"/>
        <w:tblInd w:w="-700" w:type="dxa"/>
        <w:tblLayout w:type="fixed"/>
        <w:tblLook w:val="0000" w:firstRow="0" w:lastRow="0" w:firstColumn="0" w:lastColumn="0" w:noHBand="0" w:noVBand="0"/>
      </w:tblPr>
      <w:tblGrid>
        <w:gridCol w:w="6379"/>
        <w:gridCol w:w="992"/>
        <w:gridCol w:w="3118"/>
      </w:tblGrid>
      <w:tr w:rsidR="00894554" w:rsidRPr="00E12B88" w:rsidTr="004A7B33">
        <w:tc>
          <w:tcPr>
            <w:tcW w:w="6379" w:type="dxa"/>
          </w:tcPr>
          <w:p w:rsidR="00894554" w:rsidRPr="00E12B88" w:rsidRDefault="00894554" w:rsidP="004924F6">
            <w:pPr>
              <w:widowControl/>
              <w:spacing w:before="360" w:line="240" w:lineRule="atLeast"/>
              <w:ind w:left="34"/>
              <w:jc w:val="both"/>
            </w:pPr>
            <w:r w:rsidRPr="00E12B88">
              <w:t>Начальник управления комплексного развития территорий и формирования городской среды мэрии города Новосибирска</w:t>
            </w:r>
          </w:p>
        </w:tc>
        <w:tc>
          <w:tcPr>
            <w:tcW w:w="992" w:type="dxa"/>
          </w:tcPr>
          <w:p w:rsidR="00894554" w:rsidRPr="00E12B88" w:rsidRDefault="00894554" w:rsidP="004924F6">
            <w:pPr>
              <w:widowControl/>
              <w:spacing w:line="240" w:lineRule="atLeast"/>
              <w:ind w:firstLine="34"/>
              <w:jc w:val="both"/>
            </w:pPr>
          </w:p>
        </w:tc>
        <w:tc>
          <w:tcPr>
            <w:tcW w:w="3118" w:type="dxa"/>
            <w:vAlign w:val="bottom"/>
          </w:tcPr>
          <w:p w:rsidR="00894554" w:rsidRPr="00E12B88" w:rsidRDefault="00894554" w:rsidP="004924F6">
            <w:pPr>
              <w:widowControl/>
              <w:spacing w:line="240" w:lineRule="atLeast"/>
              <w:ind w:firstLine="34"/>
              <w:jc w:val="right"/>
            </w:pPr>
            <w:r w:rsidRPr="00E12B88">
              <w:t>О. В. Чичкань</w:t>
            </w:r>
          </w:p>
        </w:tc>
      </w:tr>
      <w:tr w:rsidR="00894554" w:rsidRPr="00E12B88" w:rsidTr="004A7B33">
        <w:tc>
          <w:tcPr>
            <w:tcW w:w="6379" w:type="dxa"/>
          </w:tcPr>
          <w:p w:rsidR="00894554" w:rsidRPr="00E12B88" w:rsidRDefault="00894554" w:rsidP="004924F6">
            <w:pPr>
              <w:widowControl/>
              <w:spacing w:before="360" w:line="240" w:lineRule="atLeast"/>
              <w:ind w:left="34"/>
              <w:jc w:val="both"/>
            </w:pPr>
            <w:r w:rsidRPr="00E12B88">
              <w:t>Начальник управления правового обеспечения в сфере строительства, архитектуры и жилищных вопросов мэрии города Новосибирска</w:t>
            </w:r>
          </w:p>
        </w:tc>
        <w:tc>
          <w:tcPr>
            <w:tcW w:w="992" w:type="dxa"/>
          </w:tcPr>
          <w:p w:rsidR="00894554" w:rsidRPr="00E12B88" w:rsidRDefault="00894554" w:rsidP="004924F6">
            <w:pPr>
              <w:widowControl/>
              <w:spacing w:line="240" w:lineRule="atLeast"/>
              <w:ind w:firstLine="34"/>
              <w:jc w:val="both"/>
            </w:pPr>
          </w:p>
        </w:tc>
        <w:tc>
          <w:tcPr>
            <w:tcW w:w="3118" w:type="dxa"/>
            <w:vAlign w:val="bottom"/>
          </w:tcPr>
          <w:p w:rsidR="00894554" w:rsidRPr="00E12B88" w:rsidRDefault="00894554" w:rsidP="004924F6">
            <w:pPr>
              <w:widowControl/>
              <w:spacing w:line="240" w:lineRule="atLeast"/>
              <w:ind w:firstLine="34"/>
              <w:jc w:val="right"/>
            </w:pPr>
            <w:r w:rsidRPr="00E12B88">
              <w:t>Э. Р. Пузик</w:t>
            </w:r>
          </w:p>
        </w:tc>
      </w:tr>
      <w:tr w:rsidR="00894554" w:rsidRPr="00E12B88" w:rsidTr="004A7B33">
        <w:trPr>
          <w:trHeight w:val="778"/>
        </w:trPr>
        <w:tc>
          <w:tcPr>
            <w:tcW w:w="6379" w:type="dxa"/>
          </w:tcPr>
          <w:p w:rsidR="00894554" w:rsidRPr="00E12B88" w:rsidRDefault="00894554" w:rsidP="004924F6">
            <w:pPr>
              <w:widowControl/>
              <w:spacing w:before="360" w:line="240" w:lineRule="atLeast"/>
              <w:jc w:val="both"/>
            </w:pPr>
            <w:r w:rsidRPr="00E12B88">
              <w:t>Начальник управления документационного обеспечения мэрии города Новосибирска</w:t>
            </w:r>
          </w:p>
        </w:tc>
        <w:tc>
          <w:tcPr>
            <w:tcW w:w="992" w:type="dxa"/>
          </w:tcPr>
          <w:p w:rsidR="00894554" w:rsidRPr="00E12B88" w:rsidRDefault="00894554" w:rsidP="004924F6">
            <w:pPr>
              <w:widowControl/>
              <w:spacing w:line="240" w:lineRule="atLeast"/>
              <w:ind w:left="34"/>
              <w:jc w:val="both"/>
            </w:pPr>
          </w:p>
        </w:tc>
        <w:tc>
          <w:tcPr>
            <w:tcW w:w="3118" w:type="dxa"/>
            <w:vAlign w:val="bottom"/>
          </w:tcPr>
          <w:p w:rsidR="00894554" w:rsidRPr="00E12B88" w:rsidRDefault="00894554" w:rsidP="004924F6">
            <w:pPr>
              <w:widowControl/>
              <w:spacing w:line="240" w:lineRule="atLeast"/>
              <w:ind w:left="34"/>
              <w:jc w:val="right"/>
            </w:pPr>
          </w:p>
          <w:p w:rsidR="00894554" w:rsidRPr="00E12B88" w:rsidRDefault="00894554" w:rsidP="004924F6">
            <w:pPr>
              <w:widowControl/>
              <w:spacing w:line="240" w:lineRule="atLeast"/>
              <w:ind w:left="34"/>
              <w:jc w:val="right"/>
            </w:pPr>
          </w:p>
          <w:p w:rsidR="00894554" w:rsidRPr="00E12B88" w:rsidRDefault="00894554" w:rsidP="004924F6">
            <w:pPr>
              <w:widowControl/>
              <w:spacing w:line="240" w:lineRule="atLeast"/>
              <w:jc w:val="right"/>
            </w:pPr>
            <w:r w:rsidRPr="00E12B88">
              <w:t>Л. Б. Ветрова</w:t>
            </w:r>
          </w:p>
        </w:tc>
      </w:tr>
    </w:tbl>
    <w:p w:rsidR="00894554" w:rsidRDefault="00894554" w:rsidP="00894554">
      <w:pPr>
        <w:rPr>
          <w:highlight w:val="yellow"/>
        </w:rPr>
      </w:pPr>
    </w:p>
    <w:p w:rsidR="00FC7DE7" w:rsidRDefault="00FC7DE7" w:rsidP="00894554">
      <w:pPr>
        <w:rPr>
          <w:highlight w:val="yellow"/>
        </w:rPr>
      </w:pPr>
    </w:p>
    <w:p w:rsidR="00FC7DE7" w:rsidRDefault="00FC7DE7" w:rsidP="00894554">
      <w:pPr>
        <w:rPr>
          <w:highlight w:val="yellow"/>
        </w:rPr>
      </w:pPr>
    </w:p>
    <w:p w:rsidR="00FC7DE7" w:rsidRDefault="00FC7DE7" w:rsidP="00894554">
      <w:pPr>
        <w:rPr>
          <w:highlight w:val="yellow"/>
        </w:rPr>
      </w:pPr>
    </w:p>
    <w:p w:rsidR="00FC7DE7" w:rsidRDefault="00FC7DE7" w:rsidP="00894554">
      <w:pPr>
        <w:rPr>
          <w:highlight w:val="yellow"/>
        </w:rPr>
      </w:pPr>
    </w:p>
    <w:p w:rsidR="00FC7DE7" w:rsidRDefault="00FC7DE7" w:rsidP="00894554">
      <w:pPr>
        <w:rPr>
          <w:highlight w:val="yellow"/>
        </w:rPr>
      </w:pPr>
    </w:p>
    <w:p w:rsidR="00FC7DE7" w:rsidRDefault="00FC7DE7" w:rsidP="00894554">
      <w:pPr>
        <w:rPr>
          <w:highlight w:val="yellow"/>
        </w:rPr>
      </w:pPr>
    </w:p>
    <w:p w:rsidR="00FC7DE7" w:rsidRDefault="00FC7DE7" w:rsidP="00894554">
      <w:pPr>
        <w:rPr>
          <w:highlight w:val="yellow"/>
        </w:rPr>
      </w:pPr>
    </w:p>
    <w:p w:rsidR="00FC7DE7" w:rsidRDefault="00FC7DE7" w:rsidP="00894554">
      <w:pPr>
        <w:rPr>
          <w:highlight w:val="yellow"/>
        </w:rPr>
      </w:pPr>
    </w:p>
    <w:p w:rsidR="00FC7DE7" w:rsidRDefault="00FC7DE7" w:rsidP="00894554">
      <w:pPr>
        <w:rPr>
          <w:highlight w:val="yellow"/>
        </w:rPr>
      </w:pPr>
    </w:p>
    <w:p w:rsidR="00FC7DE7" w:rsidRDefault="00FC7DE7" w:rsidP="00894554">
      <w:pPr>
        <w:rPr>
          <w:highlight w:val="yellow"/>
        </w:rPr>
      </w:pPr>
    </w:p>
    <w:p w:rsidR="00FC7DE7" w:rsidRDefault="00FC7DE7" w:rsidP="00894554">
      <w:pPr>
        <w:rPr>
          <w:highlight w:val="yellow"/>
        </w:rPr>
      </w:pPr>
    </w:p>
    <w:p w:rsidR="00FC7DE7" w:rsidRDefault="00FC7DE7" w:rsidP="00894554">
      <w:pPr>
        <w:rPr>
          <w:highlight w:val="yellow"/>
        </w:rPr>
      </w:pPr>
    </w:p>
    <w:p w:rsidR="00FC7DE7" w:rsidRDefault="00FC7DE7" w:rsidP="00894554">
      <w:pPr>
        <w:rPr>
          <w:highlight w:val="yellow"/>
        </w:rPr>
      </w:pPr>
    </w:p>
    <w:p w:rsidR="00FC7DE7" w:rsidRDefault="00FC7DE7" w:rsidP="00894554">
      <w:pPr>
        <w:rPr>
          <w:highlight w:val="yellow"/>
        </w:rPr>
      </w:pPr>
    </w:p>
    <w:p w:rsidR="00FC7DE7" w:rsidRDefault="00FC7DE7" w:rsidP="00894554">
      <w:pPr>
        <w:rPr>
          <w:highlight w:val="yellow"/>
        </w:rPr>
      </w:pPr>
    </w:p>
    <w:p w:rsidR="00FC7DE7" w:rsidRDefault="00FC7DE7" w:rsidP="00894554">
      <w:pPr>
        <w:rPr>
          <w:highlight w:val="yellow"/>
        </w:rPr>
      </w:pPr>
    </w:p>
    <w:p w:rsidR="00FC7DE7" w:rsidRDefault="00FC7DE7" w:rsidP="00894554">
      <w:pPr>
        <w:rPr>
          <w:highlight w:val="yellow"/>
        </w:rPr>
      </w:pPr>
    </w:p>
    <w:p w:rsidR="00FC7DE7" w:rsidRDefault="00FC7DE7" w:rsidP="00894554">
      <w:pPr>
        <w:rPr>
          <w:highlight w:val="yellow"/>
        </w:rPr>
      </w:pPr>
    </w:p>
    <w:p w:rsidR="00FC7DE7" w:rsidRDefault="00FC7DE7" w:rsidP="00894554">
      <w:pPr>
        <w:rPr>
          <w:highlight w:val="yellow"/>
        </w:rPr>
      </w:pPr>
    </w:p>
    <w:p w:rsidR="00FC7DE7" w:rsidRDefault="00FC7DE7" w:rsidP="00894554">
      <w:pPr>
        <w:rPr>
          <w:highlight w:val="yellow"/>
        </w:rPr>
      </w:pPr>
    </w:p>
    <w:p w:rsidR="00FC7DE7" w:rsidRDefault="00FC7DE7" w:rsidP="00894554">
      <w:pPr>
        <w:rPr>
          <w:highlight w:val="yellow"/>
        </w:rPr>
      </w:pPr>
    </w:p>
    <w:p w:rsidR="00FC7DE7" w:rsidRDefault="00FC7DE7" w:rsidP="00894554">
      <w:pPr>
        <w:rPr>
          <w:highlight w:val="yellow"/>
        </w:rPr>
      </w:pPr>
    </w:p>
    <w:p w:rsidR="00DC43DC" w:rsidRDefault="00DC43DC" w:rsidP="00894554">
      <w:pPr>
        <w:rPr>
          <w:highlight w:val="yellow"/>
        </w:rPr>
      </w:pPr>
    </w:p>
    <w:p w:rsidR="00DC43DC" w:rsidRDefault="00DC43DC" w:rsidP="00894554">
      <w:pPr>
        <w:rPr>
          <w:highlight w:val="yellow"/>
        </w:rPr>
      </w:pPr>
    </w:p>
    <w:p w:rsidR="00FC7DE7" w:rsidRPr="00D44AB8" w:rsidRDefault="00FC7DE7" w:rsidP="00FC7DE7">
      <w:pPr>
        <w:widowControl/>
        <w:suppressAutoHyphens/>
        <w:autoSpaceDN w:val="0"/>
        <w:spacing w:line="18" w:lineRule="atLeast"/>
        <w:jc w:val="both"/>
        <w:textAlignment w:val="baseline"/>
        <w:rPr>
          <w:sz w:val="24"/>
          <w:szCs w:val="24"/>
        </w:rPr>
      </w:pPr>
      <w:r w:rsidRPr="00D44AB8">
        <w:rPr>
          <w:sz w:val="24"/>
          <w:szCs w:val="24"/>
        </w:rPr>
        <w:t>Чичкань</w:t>
      </w:r>
    </w:p>
    <w:p w:rsidR="00FC7DE7" w:rsidRDefault="00FC7DE7" w:rsidP="00FC7DE7">
      <w:pPr>
        <w:widowControl/>
        <w:suppressAutoHyphens/>
        <w:autoSpaceDN w:val="0"/>
        <w:spacing w:line="18" w:lineRule="atLeast"/>
        <w:jc w:val="both"/>
        <w:textAlignment w:val="baseline"/>
        <w:rPr>
          <w:sz w:val="24"/>
          <w:szCs w:val="24"/>
        </w:rPr>
      </w:pPr>
      <w:r w:rsidRPr="00D44AB8">
        <w:rPr>
          <w:sz w:val="24"/>
          <w:szCs w:val="24"/>
        </w:rPr>
        <w:t>2275437</w:t>
      </w:r>
    </w:p>
    <w:p w:rsidR="00FC7DE7" w:rsidRPr="00894554" w:rsidRDefault="00FC7DE7" w:rsidP="00FC7DE7">
      <w:pPr>
        <w:rPr>
          <w:highlight w:val="yellow"/>
        </w:rPr>
        <w:sectPr w:rsidR="00FC7DE7" w:rsidRPr="00894554" w:rsidSect="004A7B33">
          <w:headerReference w:type="first" r:id="rId9"/>
          <w:pgSz w:w="11907" w:h="16840"/>
          <w:pgMar w:top="993" w:right="567" w:bottom="851" w:left="1418" w:header="567" w:footer="720" w:gutter="0"/>
          <w:pgNumType w:start="1"/>
          <w:cols w:space="720"/>
          <w:titlePg/>
          <w:docGrid w:linePitch="381"/>
        </w:sectPr>
      </w:pPr>
      <w:r>
        <w:rPr>
          <w:sz w:val="24"/>
          <w:szCs w:val="24"/>
        </w:rPr>
        <w:t>ДСА</w:t>
      </w:r>
    </w:p>
    <w:p w:rsidR="00C63D38" w:rsidRPr="00EE2D23" w:rsidRDefault="00C63D38" w:rsidP="000D2AFE">
      <w:pPr>
        <w:pStyle w:val="5"/>
        <w:widowControl/>
        <w:suppressAutoHyphens/>
        <w:spacing w:before="0" w:after="0"/>
        <w:ind w:left="6379"/>
        <w:jc w:val="both"/>
        <w:rPr>
          <w:color w:val="auto"/>
        </w:rPr>
      </w:pPr>
      <w:r w:rsidRPr="00EE2D23">
        <w:rPr>
          <w:color w:val="auto"/>
        </w:rPr>
        <w:lastRenderedPageBreak/>
        <w:t xml:space="preserve">Приложение </w:t>
      </w:r>
    </w:p>
    <w:p w:rsidR="00C63D38" w:rsidRPr="00EE2D23" w:rsidRDefault="00C63D38" w:rsidP="000D2AFE">
      <w:pPr>
        <w:pStyle w:val="5"/>
        <w:widowControl/>
        <w:suppressAutoHyphens/>
        <w:spacing w:before="0" w:after="0"/>
        <w:ind w:left="6379"/>
        <w:jc w:val="both"/>
        <w:rPr>
          <w:color w:val="auto"/>
          <w:szCs w:val="27"/>
        </w:rPr>
      </w:pPr>
      <w:r w:rsidRPr="00EE2D23">
        <w:rPr>
          <w:color w:val="auto"/>
        </w:rPr>
        <w:t xml:space="preserve">к </w:t>
      </w:r>
      <w:r w:rsidRPr="00EE2D23">
        <w:rPr>
          <w:color w:val="auto"/>
          <w:szCs w:val="27"/>
        </w:rPr>
        <w:t xml:space="preserve">постановлению мэрии </w:t>
      </w:r>
    </w:p>
    <w:p w:rsidR="00C63D38" w:rsidRPr="00EE2D23" w:rsidRDefault="00C63D38" w:rsidP="000D2AFE">
      <w:pPr>
        <w:pStyle w:val="5"/>
        <w:widowControl/>
        <w:suppressAutoHyphens/>
        <w:spacing w:before="0" w:after="0"/>
        <w:ind w:left="6379"/>
        <w:jc w:val="both"/>
        <w:rPr>
          <w:color w:val="auto"/>
        </w:rPr>
      </w:pPr>
      <w:r w:rsidRPr="00EE2D23">
        <w:rPr>
          <w:color w:val="auto"/>
          <w:szCs w:val="27"/>
        </w:rPr>
        <w:t>города Новосибирска</w:t>
      </w:r>
    </w:p>
    <w:p w:rsidR="00C63D38" w:rsidRPr="00EE2D23" w:rsidRDefault="00C63D38" w:rsidP="000D2AFE">
      <w:pPr>
        <w:widowControl/>
        <w:ind w:left="6379" w:right="-1"/>
        <w:jc w:val="both"/>
      </w:pPr>
      <w:r w:rsidRPr="00EE2D23">
        <w:t>от _____________ № ______</w:t>
      </w:r>
    </w:p>
    <w:p w:rsidR="00C63D38" w:rsidRPr="00EE2D23" w:rsidRDefault="00C63D38" w:rsidP="000D2AFE">
      <w:pPr>
        <w:widowControl/>
        <w:autoSpaceDE w:val="0"/>
        <w:autoSpaceDN w:val="0"/>
        <w:adjustRightInd w:val="0"/>
        <w:jc w:val="center"/>
        <w:rPr>
          <w:b/>
          <w:bCs/>
        </w:rPr>
      </w:pPr>
    </w:p>
    <w:p w:rsidR="00C63D38" w:rsidRPr="00E45515" w:rsidRDefault="00C63D38" w:rsidP="00C63D38">
      <w:pPr>
        <w:widowControl/>
        <w:autoSpaceDE w:val="0"/>
        <w:autoSpaceDN w:val="0"/>
        <w:adjustRightInd w:val="0"/>
        <w:jc w:val="center"/>
        <w:rPr>
          <w:b/>
          <w:bCs/>
        </w:rPr>
      </w:pPr>
    </w:p>
    <w:p w:rsidR="00C63D38" w:rsidRPr="00E45515" w:rsidRDefault="00C63D38" w:rsidP="00C63D38">
      <w:pPr>
        <w:widowControl/>
        <w:autoSpaceDE w:val="0"/>
        <w:autoSpaceDN w:val="0"/>
        <w:adjustRightInd w:val="0"/>
        <w:jc w:val="center"/>
        <w:rPr>
          <w:b/>
          <w:bCs/>
        </w:rPr>
      </w:pPr>
      <w:r w:rsidRPr="00E45515">
        <w:rPr>
          <w:b/>
          <w:bCs/>
        </w:rPr>
        <w:t xml:space="preserve">АРХИТЕКТУРНО-ГРАДОСТРОИТЕЛЬНАЯ КОНЦЕПЦИЯ </w:t>
      </w:r>
    </w:p>
    <w:p w:rsidR="00C63D38" w:rsidRPr="00E45515" w:rsidRDefault="00C63D38" w:rsidP="00C63D38">
      <w:pPr>
        <w:widowControl/>
        <w:autoSpaceDE w:val="0"/>
        <w:autoSpaceDN w:val="0"/>
        <w:adjustRightInd w:val="0"/>
        <w:jc w:val="center"/>
        <w:rPr>
          <w:b/>
          <w:bCs/>
        </w:rPr>
      </w:pPr>
      <w:r w:rsidRPr="00E45515">
        <w:rPr>
          <w:b/>
          <w:bCs/>
        </w:rPr>
        <w:t>развития территории</w:t>
      </w:r>
      <w:r w:rsidRPr="00E45515">
        <w:rPr>
          <w:b/>
        </w:rPr>
        <w:t xml:space="preserve"> </w:t>
      </w:r>
      <w:r w:rsidR="000F0EE1" w:rsidRPr="000F0EE1">
        <w:rPr>
          <w:b/>
        </w:rPr>
        <w:t>по ул. Большевистской в Октябрьском районе по инициативе правообладателя земельного участка</w:t>
      </w:r>
    </w:p>
    <w:p w:rsidR="00C63D38" w:rsidRPr="00E45515" w:rsidRDefault="00C63D38" w:rsidP="00C63D38">
      <w:pPr>
        <w:widowControl/>
        <w:autoSpaceDE w:val="0"/>
        <w:autoSpaceDN w:val="0"/>
        <w:adjustRightInd w:val="0"/>
        <w:ind w:firstLine="709"/>
        <w:jc w:val="both"/>
        <w:rPr>
          <w:bCs/>
          <w:strike/>
        </w:rPr>
      </w:pPr>
    </w:p>
    <w:p w:rsidR="00C63D38" w:rsidRPr="00E45515" w:rsidRDefault="00C63D38" w:rsidP="00C63D38">
      <w:pPr>
        <w:widowControl/>
        <w:autoSpaceDE w:val="0"/>
        <w:autoSpaceDN w:val="0"/>
        <w:adjustRightInd w:val="0"/>
        <w:ind w:firstLine="709"/>
        <w:jc w:val="both"/>
        <w:rPr>
          <w:bCs/>
        </w:rPr>
      </w:pPr>
      <w:r w:rsidRPr="00E45515">
        <w:rPr>
          <w:bCs/>
        </w:rPr>
        <w:t>1. </w:t>
      </w:r>
      <w:r w:rsidRPr="00E45515">
        <w:t>Схема территории, в отношении которой предполагается ее комплексное развитие, с указанием гра</w:t>
      </w:r>
      <w:r w:rsidR="006130EC">
        <w:t>ниц такой территории, кадастрового номера</w:t>
      </w:r>
      <w:r w:rsidRPr="00E45515">
        <w:t xml:space="preserve"> и </w:t>
      </w:r>
      <w:r w:rsidRPr="00E45515">
        <w:br/>
        <w:t>площади расположенн</w:t>
      </w:r>
      <w:r w:rsidR="006130EC">
        <w:t>ого</w:t>
      </w:r>
      <w:r w:rsidRPr="00E45515">
        <w:t xml:space="preserve"> в границах такой территории земельн</w:t>
      </w:r>
      <w:r w:rsidR="006130EC">
        <w:t>ого участка</w:t>
      </w:r>
      <w:r w:rsidRPr="00E45515">
        <w:t xml:space="preserve"> </w:t>
      </w:r>
      <w:r w:rsidRPr="00E45515">
        <w:br/>
      </w:r>
      <w:r w:rsidRPr="00E45515">
        <w:rPr>
          <w:bCs/>
        </w:rPr>
        <w:t>(приложение 1).</w:t>
      </w:r>
    </w:p>
    <w:p w:rsidR="00C63D38" w:rsidRPr="00E45515" w:rsidRDefault="00C63D38" w:rsidP="00C63D38">
      <w:pPr>
        <w:widowControl/>
        <w:autoSpaceDE w:val="0"/>
        <w:autoSpaceDN w:val="0"/>
        <w:adjustRightInd w:val="0"/>
        <w:ind w:firstLine="709"/>
        <w:jc w:val="both"/>
        <w:rPr>
          <w:bCs/>
        </w:rPr>
      </w:pPr>
      <w:r w:rsidRPr="00E45515">
        <w:rPr>
          <w:bCs/>
        </w:rPr>
        <w:t xml:space="preserve">2. Характеристики создаваемых объектов капитального строительства в границах территории комплексного развития, </w:t>
      </w:r>
      <w:r w:rsidR="009828CA">
        <w:rPr>
          <w:bCs/>
        </w:rPr>
        <w:t xml:space="preserve">срок реализации комплексного развития территории, </w:t>
      </w:r>
      <w:r w:rsidRPr="00E45515">
        <w:rPr>
          <w:bCs/>
        </w:rPr>
        <w:t>сроки реализации отдельных этапов комплексного развития территории (приложение 2).</w:t>
      </w:r>
    </w:p>
    <w:p w:rsidR="00C63D38" w:rsidRPr="00E45515" w:rsidRDefault="00C63D38" w:rsidP="00C63D38">
      <w:pPr>
        <w:widowControl/>
        <w:autoSpaceDE w:val="0"/>
        <w:autoSpaceDN w:val="0"/>
        <w:adjustRightInd w:val="0"/>
        <w:ind w:firstLine="709"/>
        <w:jc w:val="both"/>
        <w:rPr>
          <w:bCs/>
        </w:rPr>
      </w:pPr>
      <w:r w:rsidRPr="00E45515">
        <w:rPr>
          <w:bCs/>
        </w:rPr>
        <w:t>3. </w:t>
      </w:r>
      <w:r w:rsidRPr="00E45515">
        <w:t xml:space="preserve">Описание планируемых элементов благоустройства территории </w:t>
      </w:r>
      <w:r w:rsidRPr="00E45515">
        <w:rPr>
          <w:bCs/>
        </w:rPr>
        <w:t>(приложение 3).</w:t>
      </w:r>
    </w:p>
    <w:p w:rsidR="00C63D38" w:rsidRPr="00E45515" w:rsidRDefault="00C63D38" w:rsidP="00C63D38">
      <w:pPr>
        <w:widowControl/>
        <w:autoSpaceDE w:val="0"/>
        <w:autoSpaceDN w:val="0"/>
        <w:adjustRightInd w:val="0"/>
        <w:ind w:firstLine="709"/>
        <w:jc w:val="both"/>
        <w:rPr>
          <w:bCs/>
        </w:rPr>
      </w:pPr>
      <w:r w:rsidRPr="00E45515">
        <w:rPr>
          <w:bCs/>
        </w:rPr>
        <w:t>4. Информация о существующих и планируемых к строительству объектах транспортной, коммунальной и социальной инфраструктур (приложение 4).</w:t>
      </w:r>
    </w:p>
    <w:p w:rsidR="00C63D38" w:rsidRPr="00E45515" w:rsidRDefault="00C63D38" w:rsidP="00C63D38">
      <w:pPr>
        <w:widowControl/>
        <w:autoSpaceDE w:val="0"/>
        <w:autoSpaceDN w:val="0"/>
        <w:adjustRightInd w:val="0"/>
        <w:ind w:firstLine="709"/>
        <w:jc w:val="both"/>
        <w:rPr>
          <w:bCs/>
        </w:rPr>
      </w:pPr>
    </w:p>
    <w:p w:rsidR="00C63D38" w:rsidRPr="00E45515" w:rsidRDefault="00C63D38" w:rsidP="00C63D38">
      <w:pPr>
        <w:widowControl/>
        <w:autoSpaceDE w:val="0"/>
        <w:autoSpaceDN w:val="0"/>
        <w:adjustRightInd w:val="0"/>
        <w:jc w:val="center"/>
        <w:rPr>
          <w:bCs/>
        </w:rPr>
      </w:pPr>
      <w:r w:rsidRPr="00E45515">
        <w:rPr>
          <w:bCs/>
        </w:rPr>
        <w:t>_____________</w:t>
      </w:r>
    </w:p>
    <w:p w:rsidR="00C63D38" w:rsidRPr="00BB2C19" w:rsidRDefault="00C63D38" w:rsidP="00C63D38">
      <w:pPr>
        <w:ind w:left="4962"/>
        <w:jc w:val="center"/>
        <w:rPr>
          <w:bCs/>
          <w:sz w:val="24"/>
          <w:szCs w:val="24"/>
          <w:highlight w:val="yellow"/>
        </w:rPr>
        <w:sectPr w:rsidR="00C63D38" w:rsidRPr="00BB2C19" w:rsidSect="00C63D38">
          <w:pgSz w:w="11907" w:h="16839" w:code="9"/>
          <w:pgMar w:top="1134" w:right="567" w:bottom="709" w:left="1418" w:header="720" w:footer="720" w:gutter="0"/>
          <w:pgNumType w:start="1"/>
          <w:cols w:space="720"/>
          <w:titlePg/>
          <w:docGrid w:linePitch="381"/>
        </w:sectPr>
      </w:pPr>
    </w:p>
    <w:p w:rsidR="00C63D38" w:rsidRPr="00E45515" w:rsidRDefault="00C63D38" w:rsidP="008D56E5">
      <w:pPr>
        <w:ind w:left="5954"/>
        <w:rPr>
          <w:bCs/>
          <w:sz w:val="24"/>
          <w:szCs w:val="24"/>
        </w:rPr>
      </w:pPr>
      <w:r w:rsidRPr="00E45515">
        <w:rPr>
          <w:bCs/>
          <w:sz w:val="24"/>
          <w:szCs w:val="24"/>
        </w:rPr>
        <w:lastRenderedPageBreak/>
        <w:t>Приложение 1</w:t>
      </w:r>
    </w:p>
    <w:p w:rsidR="00C63D38" w:rsidRPr="00BD0307" w:rsidRDefault="00C63D38" w:rsidP="008D56E5">
      <w:pPr>
        <w:ind w:left="5954"/>
        <w:jc w:val="both"/>
        <w:rPr>
          <w:bCs/>
          <w:sz w:val="24"/>
          <w:szCs w:val="24"/>
        </w:rPr>
      </w:pPr>
      <w:r w:rsidRPr="00E45515">
        <w:rPr>
          <w:bCs/>
          <w:sz w:val="24"/>
          <w:szCs w:val="24"/>
        </w:rPr>
        <w:t xml:space="preserve">к архитектурно-градостроительной концепции развития территории </w:t>
      </w:r>
      <w:r w:rsidR="008D56E5" w:rsidRPr="008D56E5">
        <w:rPr>
          <w:bCs/>
          <w:sz w:val="24"/>
          <w:szCs w:val="24"/>
        </w:rPr>
        <w:t>по ул.</w:t>
      </w:r>
      <w:r w:rsidR="008D56E5">
        <w:rPr>
          <w:bCs/>
          <w:sz w:val="24"/>
          <w:szCs w:val="24"/>
        </w:rPr>
        <w:t> </w:t>
      </w:r>
      <w:r w:rsidR="008D56E5" w:rsidRPr="008D56E5">
        <w:rPr>
          <w:bCs/>
          <w:sz w:val="24"/>
          <w:szCs w:val="24"/>
        </w:rPr>
        <w:t>Большевистской в Октябрьском районе по инициативе правообладателя земельного участка</w:t>
      </w:r>
    </w:p>
    <w:p w:rsidR="00C63D38" w:rsidRPr="00BB2C19" w:rsidRDefault="00C63D38" w:rsidP="00C63D38">
      <w:pPr>
        <w:ind w:left="4962"/>
        <w:jc w:val="both"/>
        <w:rPr>
          <w:bCs/>
          <w:highlight w:val="yellow"/>
        </w:rPr>
      </w:pPr>
    </w:p>
    <w:p w:rsidR="00C63D38" w:rsidRPr="00E45515" w:rsidRDefault="00C63D38" w:rsidP="00C63D38">
      <w:pPr>
        <w:jc w:val="center"/>
        <w:rPr>
          <w:b/>
        </w:rPr>
      </w:pPr>
      <w:r w:rsidRPr="00E45515">
        <w:rPr>
          <w:b/>
        </w:rPr>
        <w:t>СХЕМА</w:t>
      </w:r>
    </w:p>
    <w:p w:rsidR="00C63D38" w:rsidRPr="00E45515" w:rsidRDefault="00C63D38" w:rsidP="00C63D38">
      <w:pPr>
        <w:jc w:val="center"/>
        <w:rPr>
          <w:b/>
          <w:bCs/>
        </w:rPr>
      </w:pPr>
      <w:r w:rsidRPr="00E45515">
        <w:rPr>
          <w:b/>
          <w:bCs/>
        </w:rPr>
        <w:t xml:space="preserve">территории, в отношении которой предполагается ее комплексное развитие, </w:t>
      </w:r>
    </w:p>
    <w:p w:rsidR="00C63D38" w:rsidRPr="00E45515" w:rsidRDefault="00C63D38" w:rsidP="00C63D38">
      <w:pPr>
        <w:jc w:val="center"/>
        <w:rPr>
          <w:b/>
          <w:bCs/>
        </w:rPr>
      </w:pPr>
      <w:r w:rsidRPr="00E45515">
        <w:rPr>
          <w:b/>
          <w:bCs/>
        </w:rPr>
        <w:t>с указанием границ такой территории</w:t>
      </w:r>
    </w:p>
    <w:p w:rsidR="00C63D38" w:rsidRPr="00BB2C19" w:rsidRDefault="00C63D38" w:rsidP="00C63D38">
      <w:pPr>
        <w:jc w:val="center"/>
        <w:rPr>
          <w:b/>
          <w:bCs/>
          <w:highlight w:val="yellow"/>
        </w:rPr>
      </w:pPr>
    </w:p>
    <w:p w:rsidR="00C63D38" w:rsidRPr="00E45515" w:rsidRDefault="00C63D38" w:rsidP="00C63D38">
      <w:pPr>
        <w:pStyle w:val="a7"/>
        <w:ind w:left="0"/>
        <w:jc w:val="both"/>
        <w:rPr>
          <w:bCs/>
        </w:rPr>
      </w:pPr>
      <w:r w:rsidRPr="00E45515">
        <w:rPr>
          <w:bCs/>
        </w:rPr>
        <w:t xml:space="preserve">Местоположение: Российская Федерация, Новосибирская область, город Новосибирск, </w:t>
      </w:r>
      <w:r w:rsidR="008D56E5">
        <w:rPr>
          <w:bCs/>
        </w:rPr>
        <w:t>Октябрьский</w:t>
      </w:r>
      <w:r>
        <w:rPr>
          <w:bCs/>
        </w:rPr>
        <w:t xml:space="preserve"> район, ул. </w:t>
      </w:r>
      <w:r w:rsidR="008D56E5">
        <w:rPr>
          <w:bCs/>
        </w:rPr>
        <w:t>Большевистская</w:t>
      </w:r>
      <w:r w:rsidRPr="00E45515">
        <w:rPr>
          <w:bCs/>
        </w:rPr>
        <w:t>.</w:t>
      </w:r>
    </w:p>
    <w:p w:rsidR="00C63D38" w:rsidRPr="00E45515" w:rsidRDefault="00C63D38" w:rsidP="00C63D38">
      <w:pPr>
        <w:pStyle w:val="a7"/>
        <w:ind w:left="0"/>
        <w:jc w:val="both"/>
        <w:rPr>
          <w:bCs/>
        </w:rPr>
      </w:pPr>
      <w:r w:rsidRPr="00E45515">
        <w:rPr>
          <w:bCs/>
        </w:rPr>
        <w:t xml:space="preserve">Кадастровый квартал: </w:t>
      </w:r>
      <w:r w:rsidR="00D22154" w:rsidRPr="00D22154">
        <w:rPr>
          <w:bCs/>
        </w:rPr>
        <w:t>54:35:071980</w:t>
      </w:r>
      <w:r w:rsidRPr="00E45515">
        <w:rPr>
          <w:bCs/>
        </w:rPr>
        <w:t>.</w:t>
      </w:r>
    </w:p>
    <w:p w:rsidR="00C63D38" w:rsidRDefault="00C63D38" w:rsidP="00C63D38">
      <w:pPr>
        <w:pStyle w:val="a7"/>
        <w:ind w:left="0"/>
        <w:jc w:val="both"/>
        <w:rPr>
          <w:bCs/>
        </w:rPr>
      </w:pPr>
      <w:r w:rsidRPr="00E45515">
        <w:rPr>
          <w:bCs/>
        </w:rPr>
        <w:t xml:space="preserve">Площадь: </w:t>
      </w:r>
      <w:r w:rsidR="00D22154" w:rsidRPr="00D22154">
        <w:t xml:space="preserve">211335 </w:t>
      </w:r>
      <w:r w:rsidRPr="00E45515">
        <w:rPr>
          <w:bCs/>
        </w:rPr>
        <w:t>кв. м.</w:t>
      </w:r>
    </w:p>
    <w:p w:rsidR="00C63D38" w:rsidRPr="00527FDB" w:rsidRDefault="00D22154" w:rsidP="00C63D38">
      <w:pPr>
        <w:pStyle w:val="a7"/>
        <w:ind w:left="0"/>
        <w:jc w:val="center"/>
        <w:rPr>
          <w:bCs/>
        </w:rPr>
      </w:pPr>
      <w:r>
        <w:rPr>
          <w:noProof/>
        </w:rPr>
        <w:drawing>
          <wp:inline distT="0" distB="0" distL="0" distR="0">
            <wp:extent cx="6232621" cy="3905250"/>
            <wp:effectExtent l="19050" t="19050" r="15875" b="19050"/>
            <wp:docPr id="167950461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9" t="7912" r="2037" b="74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4944" cy="390670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63D38" w:rsidRPr="00B24160" w:rsidRDefault="00C63D38" w:rsidP="00C63D38"/>
    <w:p w:rsidR="00C63D38" w:rsidRPr="00B24160" w:rsidRDefault="00C63D38" w:rsidP="00C63D38">
      <w:pPr>
        <w:spacing w:after="20"/>
        <w:ind w:right="424"/>
      </w:pPr>
      <w:r w:rsidRPr="00B24160">
        <w:t>Условные обозначения:</w:t>
      </w:r>
    </w:p>
    <w:tbl>
      <w:tblPr>
        <w:tblW w:w="10349" w:type="dxa"/>
        <w:tblInd w:w="-256" w:type="dxa"/>
        <w:tblLook w:val="04A0" w:firstRow="1" w:lastRow="0" w:firstColumn="1" w:lastColumn="0" w:noHBand="0" w:noVBand="1"/>
      </w:tblPr>
      <w:tblGrid>
        <w:gridCol w:w="2100"/>
        <w:gridCol w:w="8249"/>
      </w:tblGrid>
      <w:tr w:rsidR="00C63D38" w:rsidRPr="00B24160" w:rsidTr="00CE31AB">
        <w:trPr>
          <w:trHeight w:val="379"/>
        </w:trPr>
        <w:tc>
          <w:tcPr>
            <w:tcW w:w="210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3D38" w:rsidRPr="00B24160" w:rsidRDefault="00F20777" w:rsidP="00CE31AB">
            <w:pPr>
              <w:ind w:right="42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61595</wp:posOffset>
                      </wp:positionV>
                      <wp:extent cx="676275" cy="144145"/>
                      <wp:effectExtent l="0" t="0" r="28575" b="27305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7627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B05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margin-left:4pt;margin-top:4.85pt;width:53.2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" strokecolor="#00b050" strokeweight="1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24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3D38" w:rsidRPr="00B24160" w:rsidRDefault="00C63D38" w:rsidP="00CE31AB">
            <w:pPr>
              <w:ind w:right="425"/>
              <w:jc w:val="both"/>
            </w:pPr>
            <w:r w:rsidRPr="00B24160">
              <w:t>– границы земельных участков;</w:t>
            </w:r>
          </w:p>
        </w:tc>
      </w:tr>
      <w:tr w:rsidR="00C63D38" w:rsidRPr="00B24160" w:rsidTr="00CE31AB">
        <w:trPr>
          <w:trHeight w:val="379"/>
        </w:trPr>
        <w:tc>
          <w:tcPr>
            <w:tcW w:w="210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3D38" w:rsidRPr="00B24160" w:rsidRDefault="00F20777" w:rsidP="00CE31AB">
            <w:pPr>
              <w:ind w:right="424"/>
            </w:pPr>
            <w:r>
              <w:rPr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132079</wp:posOffset>
                      </wp:positionV>
                      <wp:extent cx="779780" cy="0"/>
                      <wp:effectExtent l="0" t="0" r="2032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79780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3.95pt,10.4pt" to="65.3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" strokecolor="red" strokeweight="2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824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3D38" w:rsidRPr="00B24160" w:rsidRDefault="00C63D38" w:rsidP="00CE31AB">
            <w:pPr>
              <w:ind w:right="425"/>
              <w:jc w:val="both"/>
            </w:pPr>
            <w:r w:rsidRPr="00B24160">
              <w:t>– красные линии;</w:t>
            </w:r>
          </w:p>
        </w:tc>
      </w:tr>
      <w:tr w:rsidR="00C63D38" w:rsidRPr="00B24160" w:rsidTr="00CE31AB">
        <w:trPr>
          <w:trHeight w:val="555"/>
        </w:trPr>
        <w:tc>
          <w:tcPr>
            <w:tcW w:w="210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3D38" w:rsidRPr="00B24160" w:rsidRDefault="00C63D38" w:rsidP="00CE31AB">
            <w:pPr>
              <w:ind w:right="424"/>
            </w:pPr>
            <w:r w:rsidRPr="00B24160">
              <w:rPr>
                <w:noProof/>
              </w:rPr>
              <w:drawing>
                <wp:inline distT="0" distB="0" distL="0" distR="0">
                  <wp:extent cx="885825" cy="304800"/>
                  <wp:effectExtent l="0" t="0" r="9525" b="0"/>
                  <wp:docPr id="137663984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4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3D38" w:rsidRPr="00B24160" w:rsidRDefault="00C63D38" w:rsidP="00CE31AB">
            <w:pPr>
              <w:jc w:val="both"/>
            </w:pPr>
            <w:r w:rsidRPr="00B24160">
              <w:t>– граница территории, подлежащей комплексному развитию по инициативе правообладател</w:t>
            </w:r>
            <w:r w:rsidR="00D22154">
              <w:t>я земельного участка</w:t>
            </w:r>
            <w:r w:rsidRPr="00B24160">
              <w:t>.</w:t>
            </w:r>
          </w:p>
        </w:tc>
      </w:tr>
    </w:tbl>
    <w:p w:rsidR="00C63D38" w:rsidRDefault="00C63D38" w:rsidP="00C63D38">
      <w:pPr>
        <w:jc w:val="center"/>
        <w:rPr>
          <w:b/>
          <w:bCs/>
        </w:rPr>
      </w:pPr>
    </w:p>
    <w:p w:rsidR="00C63D38" w:rsidRDefault="00C63D38" w:rsidP="00C63D38">
      <w:pPr>
        <w:jc w:val="center"/>
        <w:rPr>
          <w:b/>
          <w:bCs/>
        </w:rPr>
        <w:sectPr w:rsidR="00C63D38" w:rsidSect="00C63D38">
          <w:headerReference w:type="default" r:id="rId12"/>
          <w:headerReference w:type="first" r:id="rId13"/>
          <w:pgSz w:w="11907" w:h="16839" w:code="9"/>
          <w:pgMar w:top="1134" w:right="567" w:bottom="709" w:left="1418" w:header="720" w:footer="720" w:gutter="0"/>
          <w:pgNumType w:start="1"/>
          <w:cols w:space="720"/>
          <w:titlePg/>
          <w:docGrid w:linePitch="381"/>
        </w:sectPr>
      </w:pPr>
    </w:p>
    <w:p w:rsidR="00C63D38" w:rsidRPr="00B24160" w:rsidRDefault="00C63D38" w:rsidP="00C63D38">
      <w:pPr>
        <w:jc w:val="center"/>
        <w:rPr>
          <w:b/>
          <w:bCs/>
        </w:rPr>
      </w:pPr>
      <w:r w:rsidRPr="00B24160">
        <w:rPr>
          <w:b/>
          <w:bCs/>
        </w:rPr>
        <w:lastRenderedPageBreak/>
        <w:t xml:space="preserve">Перечень координат характерных точек границ территории </w:t>
      </w:r>
      <w:r w:rsidRPr="00B24160">
        <w:rPr>
          <w:b/>
          <w:bCs/>
        </w:rPr>
        <w:br/>
        <w:t>в системе координат</w:t>
      </w:r>
    </w:p>
    <w:p w:rsidR="00C63D38" w:rsidRPr="00B24160" w:rsidRDefault="00C63D38" w:rsidP="00C63D38">
      <w:pPr>
        <w:rPr>
          <w:sz w:val="24"/>
          <w:szCs w:val="24"/>
        </w:rPr>
      </w:pPr>
    </w:p>
    <w:p w:rsidR="00C63D38" w:rsidRPr="00B24160" w:rsidRDefault="00C63D38" w:rsidP="00C63D38">
      <w:r w:rsidRPr="00B24160">
        <w:t xml:space="preserve">Площадь: </w:t>
      </w:r>
      <w:r w:rsidR="00D22154" w:rsidRPr="00D22154">
        <w:t xml:space="preserve">211335 </w:t>
      </w:r>
      <w:r w:rsidRPr="00B24160">
        <w:t>кв. м.</w:t>
      </w:r>
    </w:p>
    <w:p w:rsidR="00C63D38" w:rsidRPr="00B24160" w:rsidRDefault="00C63D38" w:rsidP="00C63D38">
      <w:r w:rsidRPr="00B24160">
        <w:t>Описание границ земельного участка:</w:t>
      </w:r>
    </w:p>
    <w:p w:rsidR="00C63D38" w:rsidRPr="00BB2C19" w:rsidRDefault="00C63D38" w:rsidP="00C63D38">
      <w:pPr>
        <w:rPr>
          <w:sz w:val="24"/>
          <w:szCs w:val="24"/>
          <w:highlight w:val="yellow"/>
        </w:rPr>
      </w:pPr>
    </w:p>
    <w:tbl>
      <w:tblPr>
        <w:tblW w:w="9923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544"/>
        <w:gridCol w:w="2977"/>
      </w:tblGrid>
      <w:tr w:rsidR="00C63D38" w:rsidRPr="00B24160" w:rsidTr="00CE31AB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D38" w:rsidRPr="00B24160" w:rsidRDefault="00C63D38" w:rsidP="00CE31AB">
            <w:pPr>
              <w:jc w:val="center"/>
            </w:pPr>
            <w:bookmarkStart w:id="1" w:name="_Hlk120186691"/>
            <w:r w:rsidRPr="00B24160">
              <w:t>Обозначение характерных точек границ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D38" w:rsidRPr="00B24160" w:rsidRDefault="00C63D38" w:rsidP="00CE31AB">
            <w:pPr>
              <w:jc w:val="center"/>
            </w:pPr>
            <w:r w:rsidRPr="00B24160">
              <w:t>Координаты, м</w:t>
            </w:r>
          </w:p>
        </w:tc>
      </w:tr>
      <w:tr w:rsidR="00C63D38" w:rsidRPr="00B24160" w:rsidTr="00CE31AB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3D38" w:rsidRPr="00B24160" w:rsidRDefault="00C63D38" w:rsidP="00CE31AB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3D38" w:rsidRPr="00B24160" w:rsidRDefault="00C63D38" w:rsidP="00CE31AB">
            <w:pPr>
              <w:jc w:val="center"/>
            </w:pPr>
            <w:r w:rsidRPr="00B24160">
              <w:rPr>
                <w:lang w:val="en-US"/>
              </w:rPr>
              <w:t>X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D38" w:rsidRPr="00B24160" w:rsidRDefault="00C63D38" w:rsidP="00CE31AB">
            <w:pPr>
              <w:jc w:val="center"/>
            </w:pPr>
            <w:r w:rsidRPr="00B24160">
              <w:rPr>
                <w:lang w:val="en-US"/>
              </w:rPr>
              <w:t>Y</w:t>
            </w:r>
          </w:p>
        </w:tc>
      </w:tr>
      <w:bookmarkEnd w:id="1"/>
    </w:tbl>
    <w:p w:rsidR="00C63D38" w:rsidRPr="00BB2C19" w:rsidRDefault="00C63D38" w:rsidP="00C63D38">
      <w:pPr>
        <w:rPr>
          <w:sz w:val="2"/>
          <w:szCs w:val="2"/>
          <w:highlight w:val="yellow"/>
        </w:rPr>
      </w:pPr>
    </w:p>
    <w:tbl>
      <w:tblPr>
        <w:tblW w:w="9923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  <w:gridCol w:w="3544"/>
        <w:gridCol w:w="2977"/>
      </w:tblGrid>
      <w:tr w:rsidR="00C63D38" w:rsidRPr="00B24160" w:rsidTr="00CE31AB">
        <w:trPr>
          <w:tblHeader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38" w:rsidRPr="00B24160" w:rsidRDefault="00C63D38" w:rsidP="00CE31AB">
            <w:pPr>
              <w:tabs>
                <w:tab w:val="right" w:pos="9922"/>
              </w:tabs>
              <w:jc w:val="center"/>
            </w:pPr>
            <w:r w:rsidRPr="00B24160">
              <w:t>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38" w:rsidRPr="00B24160" w:rsidRDefault="00C63D38" w:rsidP="00CE31AB">
            <w:pPr>
              <w:jc w:val="center"/>
            </w:pPr>
            <w:r w:rsidRPr="00B24160"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D38" w:rsidRPr="00B24160" w:rsidRDefault="00C63D38" w:rsidP="00CE31AB">
            <w:pPr>
              <w:jc w:val="center"/>
            </w:pPr>
            <w:r w:rsidRPr="00B24160">
              <w:t>3</w:t>
            </w:r>
          </w:p>
        </w:tc>
      </w:tr>
      <w:tr w:rsidR="00D22154" w:rsidRPr="00B24160" w:rsidTr="00C96926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154" w:rsidRPr="000D2AFE" w:rsidRDefault="00D22154" w:rsidP="00D22154">
            <w:pPr>
              <w:tabs>
                <w:tab w:val="right" w:pos="9922"/>
              </w:tabs>
              <w:jc w:val="center"/>
            </w:pPr>
            <w:r w:rsidRPr="000D2AFE">
              <w:t>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154" w:rsidRPr="000D2AFE" w:rsidRDefault="00D22154" w:rsidP="00D22154">
            <w:pPr>
              <w:tabs>
                <w:tab w:val="right" w:pos="9922"/>
              </w:tabs>
              <w:jc w:val="center"/>
            </w:pPr>
            <w:r>
              <w:t>482286,20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154" w:rsidRPr="000D2AFE" w:rsidRDefault="00D22154" w:rsidP="00D22154">
            <w:pPr>
              <w:tabs>
                <w:tab w:val="right" w:pos="9922"/>
              </w:tabs>
              <w:jc w:val="center"/>
            </w:pPr>
            <w:r>
              <w:t>4203669,82</w:t>
            </w:r>
          </w:p>
        </w:tc>
      </w:tr>
      <w:tr w:rsidR="00D22154" w:rsidRPr="00B24160" w:rsidTr="00C96926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154" w:rsidRPr="000D2AFE" w:rsidRDefault="00D22154" w:rsidP="00D22154">
            <w:pPr>
              <w:tabs>
                <w:tab w:val="right" w:pos="9922"/>
              </w:tabs>
              <w:jc w:val="center"/>
            </w:pPr>
            <w:r w:rsidRPr="000D2AFE">
              <w:t>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154" w:rsidRPr="000D2AFE" w:rsidRDefault="00D22154" w:rsidP="00D22154">
            <w:pPr>
              <w:tabs>
                <w:tab w:val="right" w:pos="9922"/>
              </w:tabs>
              <w:jc w:val="center"/>
            </w:pPr>
            <w:r>
              <w:t>482313,83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154" w:rsidRPr="000D2AFE" w:rsidRDefault="00D22154" w:rsidP="00D22154">
            <w:pPr>
              <w:tabs>
                <w:tab w:val="right" w:pos="9922"/>
              </w:tabs>
              <w:jc w:val="center"/>
            </w:pPr>
            <w:r>
              <w:t>4203689,49</w:t>
            </w:r>
          </w:p>
        </w:tc>
      </w:tr>
      <w:tr w:rsidR="00D22154" w:rsidRPr="00B24160" w:rsidTr="00C96926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154" w:rsidRPr="000D2AFE" w:rsidRDefault="00D22154" w:rsidP="00D22154">
            <w:pPr>
              <w:tabs>
                <w:tab w:val="right" w:pos="9922"/>
              </w:tabs>
              <w:jc w:val="center"/>
            </w:pPr>
            <w:r w:rsidRPr="000D2AFE">
              <w:t>3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154" w:rsidRPr="000D2AFE" w:rsidRDefault="00D22154" w:rsidP="00D22154">
            <w:pPr>
              <w:tabs>
                <w:tab w:val="right" w:pos="9922"/>
              </w:tabs>
              <w:jc w:val="center"/>
            </w:pPr>
            <w:r>
              <w:t>482343,22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154" w:rsidRPr="000D2AFE" w:rsidRDefault="00D22154" w:rsidP="00D22154">
            <w:pPr>
              <w:tabs>
                <w:tab w:val="right" w:pos="9922"/>
              </w:tabs>
              <w:jc w:val="center"/>
            </w:pPr>
            <w:r>
              <w:t>4203710,42</w:t>
            </w:r>
          </w:p>
        </w:tc>
      </w:tr>
      <w:tr w:rsidR="00D22154" w:rsidRPr="00B24160" w:rsidTr="00C96926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154" w:rsidRPr="000D2AFE" w:rsidRDefault="00D22154" w:rsidP="00D22154">
            <w:pPr>
              <w:tabs>
                <w:tab w:val="right" w:pos="9922"/>
              </w:tabs>
              <w:jc w:val="center"/>
            </w:pPr>
            <w:r w:rsidRPr="000D2AFE">
              <w:t>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154" w:rsidRPr="000D2AFE" w:rsidRDefault="00D22154" w:rsidP="00D22154">
            <w:pPr>
              <w:tabs>
                <w:tab w:val="right" w:pos="9922"/>
              </w:tabs>
              <w:jc w:val="center"/>
            </w:pPr>
            <w:r>
              <w:t>482299,94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154" w:rsidRPr="000D2AFE" w:rsidRDefault="00D22154" w:rsidP="00D22154">
            <w:pPr>
              <w:tabs>
                <w:tab w:val="right" w:pos="9922"/>
              </w:tabs>
              <w:jc w:val="center"/>
            </w:pPr>
            <w:r>
              <w:t>4203770,61</w:t>
            </w:r>
          </w:p>
        </w:tc>
      </w:tr>
      <w:tr w:rsidR="00D22154" w:rsidRPr="00B24160" w:rsidTr="00C96926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154" w:rsidRPr="000D2AFE" w:rsidRDefault="00D22154" w:rsidP="00D22154">
            <w:pPr>
              <w:tabs>
                <w:tab w:val="right" w:pos="9922"/>
              </w:tabs>
              <w:jc w:val="center"/>
            </w:pPr>
            <w:r w:rsidRPr="000D2AFE">
              <w:t>5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154" w:rsidRPr="000D2AFE" w:rsidRDefault="00D22154" w:rsidP="00D22154">
            <w:pPr>
              <w:tabs>
                <w:tab w:val="right" w:pos="9922"/>
              </w:tabs>
              <w:jc w:val="center"/>
            </w:pPr>
            <w:r>
              <w:t>482195,52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154" w:rsidRPr="000D2AFE" w:rsidRDefault="00D22154" w:rsidP="00D22154">
            <w:pPr>
              <w:tabs>
                <w:tab w:val="right" w:pos="9922"/>
              </w:tabs>
              <w:jc w:val="center"/>
            </w:pPr>
            <w:r>
              <w:t>4203915,54</w:t>
            </w:r>
          </w:p>
        </w:tc>
      </w:tr>
      <w:tr w:rsidR="00D22154" w:rsidRPr="00B24160" w:rsidTr="00C96926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154" w:rsidRPr="000D2AFE" w:rsidRDefault="00D22154" w:rsidP="00D22154">
            <w:pPr>
              <w:tabs>
                <w:tab w:val="right" w:pos="9922"/>
              </w:tabs>
              <w:jc w:val="center"/>
            </w:pPr>
            <w:r w:rsidRPr="000D2AFE">
              <w:t>6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154" w:rsidRPr="000D2AFE" w:rsidRDefault="00D22154" w:rsidP="00D22154">
            <w:pPr>
              <w:tabs>
                <w:tab w:val="right" w:pos="9922"/>
              </w:tabs>
              <w:jc w:val="center"/>
            </w:pPr>
            <w:r>
              <w:t>482190,72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154" w:rsidRPr="000D2AFE" w:rsidRDefault="00D22154" w:rsidP="00D22154">
            <w:pPr>
              <w:tabs>
                <w:tab w:val="right" w:pos="9922"/>
              </w:tabs>
              <w:jc w:val="center"/>
            </w:pPr>
            <w:r>
              <w:t>4203944,22</w:t>
            </w:r>
          </w:p>
        </w:tc>
      </w:tr>
      <w:tr w:rsidR="00D22154" w:rsidRPr="00B24160" w:rsidTr="00C96926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154" w:rsidRPr="000D2AFE" w:rsidRDefault="00D22154" w:rsidP="00D22154">
            <w:pPr>
              <w:tabs>
                <w:tab w:val="right" w:pos="9922"/>
              </w:tabs>
              <w:jc w:val="center"/>
            </w:pPr>
            <w:r w:rsidRPr="000D2AFE">
              <w:t>7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154" w:rsidRPr="000D2AFE" w:rsidRDefault="00D22154" w:rsidP="00D22154">
            <w:pPr>
              <w:tabs>
                <w:tab w:val="right" w:pos="9922"/>
              </w:tabs>
              <w:jc w:val="center"/>
            </w:pPr>
            <w:r>
              <w:t>481838,42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154" w:rsidRPr="000D2AFE" w:rsidRDefault="00D22154" w:rsidP="00D22154">
            <w:pPr>
              <w:tabs>
                <w:tab w:val="right" w:pos="9922"/>
              </w:tabs>
              <w:jc w:val="center"/>
            </w:pPr>
            <w:r>
              <w:t>4203690,95</w:t>
            </w:r>
          </w:p>
        </w:tc>
      </w:tr>
      <w:tr w:rsidR="00D22154" w:rsidRPr="00B24160" w:rsidTr="00C96926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154" w:rsidRPr="000D2AFE" w:rsidRDefault="00D22154" w:rsidP="00D22154">
            <w:pPr>
              <w:tabs>
                <w:tab w:val="right" w:pos="9922"/>
              </w:tabs>
              <w:jc w:val="center"/>
            </w:pPr>
            <w:r w:rsidRPr="000D2AFE">
              <w:t>8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154" w:rsidRPr="000D2AFE" w:rsidRDefault="00D22154" w:rsidP="00D22154">
            <w:pPr>
              <w:tabs>
                <w:tab w:val="right" w:pos="9922"/>
              </w:tabs>
              <w:jc w:val="center"/>
            </w:pPr>
            <w:r>
              <w:t>482063,61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154" w:rsidRPr="000D2AFE" w:rsidRDefault="00D22154" w:rsidP="00D22154">
            <w:pPr>
              <w:tabs>
                <w:tab w:val="right" w:pos="9922"/>
              </w:tabs>
              <w:jc w:val="center"/>
            </w:pPr>
            <w:r>
              <w:t>4203379,39</w:t>
            </w:r>
          </w:p>
        </w:tc>
      </w:tr>
      <w:tr w:rsidR="00D22154" w:rsidRPr="00B24160" w:rsidTr="00C96926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154" w:rsidRPr="000D2AFE" w:rsidRDefault="00D22154" w:rsidP="00D22154">
            <w:pPr>
              <w:tabs>
                <w:tab w:val="right" w:pos="9922"/>
              </w:tabs>
              <w:jc w:val="center"/>
            </w:pPr>
            <w:r w:rsidRPr="000D2AFE">
              <w:t>9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154" w:rsidRPr="000D2AFE" w:rsidRDefault="00D22154" w:rsidP="00D22154">
            <w:pPr>
              <w:tabs>
                <w:tab w:val="right" w:pos="9922"/>
              </w:tabs>
              <w:jc w:val="center"/>
            </w:pPr>
            <w:r>
              <w:t>482251,27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154" w:rsidRPr="000D2AFE" w:rsidRDefault="00D22154" w:rsidP="00D22154">
            <w:pPr>
              <w:tabs>
                <w:tab w:val="right" w:pos="9922"/>
              </w:tabs>
              <w:jc w:val="center"/>
            </w:pPr>
            <w:r>
              <w:t>4203287,74</w:t>
            </w:r>
          </w:p>
        </w:tc>
      </w:tr>
      <w:tr w:rsidR="00D22154" w:rsidRPr="00B24160" w:rsidTr="00C96926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154" w:rsidRPr="000D2AFE" w:rsidRDefault="00D22154" w:rsidP="00D22154">
            <w:pPr>
              <w:tabs>
                <w:tab w:val="right" w:pos="9922"/>
              </w:tabs>
              <w:jc w:val="center"/>
            </w:pPr>
            <w:r w:rsidRPr="000D2AFE">
              <w:t>10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154" w:rsidRPr="000D2AFE" w:rsidRDefault="00D22154" w:rsidP="00D22154">
            <w:pPr>
              <w:tabs>
                <w:tab w:val="right" w:pos="9922"/>
              </w:tabs>
              <w:jc w:val="center"/>
            </w:pPr>
            <w:r>
              <w:t>482377,84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154" w:rsidRPr="000D2AFE" w:rsidRDefault="00D22154" w:rsidP="00D22154">
            <w:pPr>
              <w:tabs>
                <w:tab w:val="right" w:pos="9922"/>
              </w:tabs>
              <w:jc w:val="center"/>
            </w:pPr>
            <w:r>
              <w:t>4203369,89</w:t>
            </w:r>
          </w:p>
        </w:tc>
      </w:tr>
      <w:tr w:rsidR="00D22154" w:rsidRPr="00B24160" w:rsidTr="00C96926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154" w:rsidRPr="000D2AFE" w:rsidRDefault="00D22154" w:rsidP="00D22154">
            <w:pPr>
              <w:tabs>
                <w:tab w:val="right" w:pos="9922"/>
              </w:tabs>
              <w:jc w:val="center"/>
            </w:pPr>
            <w:r w:rsidRPr="000D2AFE">
              <w:t>11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154" w:rsidRPr="000D2AFE" w:rsidRDefault="00D22154" w:rsidP="00D22154">
            <w:pPr>
              <w:tabs>
                <w:tab w:val="right" w:pos="9922"/>
              </w:tabs>
              <w:jc w:val="center"/>
            </w:pPr>
            <w:r>
              <w:t>482462,39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154" w:rsidRPr="000D2AFE" w:rsidRDefault="00D22154" w:rsidP="00D22154">
            <w:pPr>
              <w:tabs>
                <w:tab w:val="right" w:pos="9922"/>
              </w:tabs>
              <w:jc w:val="center"/>
            </w:pPr>
            <w:r>
              <w:t>4203424,77</w:t>
            </w:r>
          </w:p>
        </w:tc>
      </w:tr>
      <w:tr w:rsidR="00D22154" w:rsidRPr="00B24160" w:rsidTr="00ED7ECE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154" w:rsidRDefault="00D22154" w:rsidP="00D22154">
            <w:pPr>
              <w:tabs>
                <w:tab w:val="right" w:pos="9922"/>
              </w:tabs>
              <w:jc w:val="center"/>
            </w:pPr>
            <w:r>
              <w:t>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154" w:rsidRDefault="00D22154" w:rsidP="00D22154">
            <w:pPr>
              <w:tabs>
                <w:tab w:val="right" w:pos="9922"/>
              </w:tabs>
              <w:jc w:val="center"/>
            </w:pPr>
            <w:r>
              <w:t>482286,20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154" w:rsidRDefault="00D22154" w:rsidP="00D22154">
            <w:pPr>
              <w:tabs>
                <w:tab w:val="right" w:pos="9922"/>
              </w:tabs>
              <w:jc w:val="center"/>
            </w:pPr>
            <w:r>
              <w:t>4203669,82</w:t>
            </w:r>
          </w:p>
        </w:tc>
      </w:tr>
    </w:tbl>
    <w:p w:rsidR="00C63D38" w:rsidRPr="00BB2C19" w:rsidRDefault="00C63D38" w:rsidP="00C63D38">
      <w:pPr>
        <w:spacing w:line="240" w:lineRule="atLeast"/>
        <w:rPr>
          <w:sz w:val="24"/>
          <w:highlight w:val="yellow"/>
        </w:rPr>
      </w:pPr>
    </w:p>
    <w:p w:rsidR="00C63D38" w:rsidRPr="00B24160" w:rsidRDefault="00C63D38" w:rsidP="00C63D38">
      <w:pPr>
        <w:spacing w:line="240" w:lineRule="atLeast"/>
      </w:pPr>
      <w:r w:rsidRPr="00B24160">
        <w:t>Система координат СК НСО.</w:t>
      </w:r>
    </w:p>
    <w:p w:rsidR="00C63D38" w:rsidRPr="00BB2C19" w:rsidRDefault="00C63D38" w:rsidP="00C63D38">
      <w:pPr>
        <w:spacing w:line="240" w:lineRule="atLeast"/>
        <w:rPr>
          <w:sz w:val="24"/>
          <w:highlight w:val="yellow"/>
        </w:rPr>
      </w:pPr>
    </w:p>
    <w:p w:rsidR="00C63D38" w:rsidRPr="00BB2C19" w:rsidRDefault="00C63D38" w:rsidP="00C63D38">
      <w:pPr>
        <w:tabs>
          <w:tab w:val="left" w:pos="6663"/>
        </w:tabs>
        <w:spacing w:line="276" w:lineRule="auto"/>
        <w:ind w:right="-1"/>
        <w:jc w:val="center"/>
        <w:rPr>
          <w:highlight w:val="yellow"/>
        </w:rPr>
        <w:sectPr w:rsidR="00C63D38" w:rsidRPr="00BB2C19" w:rsidSect="00C63D38">
          <w:pgSz w:w="11907" w:h="16839" w:code="9"/>
          <w:pgMar w:top="1134" w:right="567" w:bottom="709" w:left="1418" w:header="720" w:footer="720" w:gutter="0"/>
          <w:pgNumType w:start="1"/>
          <w:cols w:space="720"/>
          <w:titlePg/>
          <w:docGrid w:linePitch="381"/>
        </w:sectPr>
      </w:pPr>
    </w:p>
    <w:p w:rsidR="00C63D38" w:rsidRPr="00B24160" w:rsidRDefault="006130EC" w:rsidP="00C63D38">
      <w:pPr>
        <w:suppressAutoHyphens/>
        <w:jc w:val="center"/>
        <w:rPr>
          <w:b/>
          <w:bCs/>
        </w:rPr>
      </w:pPr>
      <w:r>
        <w:rPr>
          <w:b/>
          <w:bCs/>
        </w:rPr>
        <w:lastRenderedPageBreak/>
        <w:t>Кадастровый</w:t>
      </w:r>
      <w:r w:rsidR="00C63D38" w:rsidRPr="00B24160">
        <w:rPr>
          <w:b/>
          <w:bCs/>
        </w:rPr>
        <w:t xml:space="preserve"> номер и площад</w:t>
      </w:r>
      <w:r>
        <w:rPr>
          <w:b/>
          <w:bCs/>
        </w:rPr>
        <w:t>ь расположенного</w:t>
      </w:r>
      <w:r w:rsidR="00C63D38" w:rsidRPr="00B24160">
        <w:rPr>
          <w:b/>
          <w:bCs/>
        </w:rPr>
        <w:t xml:space="preserve"> в границах территории земельн</w:t>
      </w:r>
      <w:r>
        <w:rPr>
          <w:b/>
          <w:bCs/>
        </w:rPr>
        <w:t>ого</w:t>
      </w:r>
      <w:r w:rsidR="00C63D38" w:rsidRPr="00B24160">
        <w:rPr>
          <w:b/>
          <w:bCs/>
        </w:rPr>
        <w:t xml:space="preserve"> участк</w:t>
      </w:r>
      <w:r>
        <w:rPr>
          <w:b/>
          <w:bCs/>
        </w:rPr>
        <w:t>а</w:t>
      </w:r>
    </w:p>
    <w:p w:rsidR="00C63D38" w:rsidRPr="00B24160" w:rsidRDefault="00C63D38" w:rsidP="00C63D38">
      <w:pPr>
        <w:jc w:val="center"/>
        <w:rPr>
          <w:szCs w:val="24"/>
          <w:shd w:val="clear" w:color="auto" w:fill="FFFFFF"/>
        </w:rPr>
      </w:pPr>
    </w:p>
    <w:tbl>
      <w:tblPr>
        <w:tblW w:w="15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8"/>
        <w:gridCol w:w="1560"/>
        <w:gridCol w:w="2693"/>
        <w:gridCol w:w="2268"/>
        <w:gridCol w:w="2693"/>
        <w:gridCol w:w="2013"/>
        <w:gridCol w:w="1843"/>
      </w:tblGrid>
      <w:tr w:rsidR="006130EC" w:rsidRPr="004215A1" w:rsidTr="006130EC">
        <w:tc>
          <w:tcPr>
            <w:tcW w:w="2378" w:type="dxa"/>
          </w:tcPr>
          <w:p w:rsidR="006130EC" w:rsidRPr="004215A1" w:rsidRDefault="006130EC" w:rsidP="00CE31AB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4215A1">
              <w:rPr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1560" w:type="dxa"/>
          </w:tcPr>
          <w:p w:rsidR="006130EC" w:rsidRPr="004215A1" w:rsidRDefault="006130EC" w:rsidP="00CE31AB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4215A1">
              <w:rPr>
                <w:sz w:val="24"/>
                <w:szCs w:val="24"/>
              </w:rPr>
              <w:t>Площадь земельного участка, кв. м</w:t>
            </w:r>
          </w:p>
        </w:tc>
        <w:tc>
          <w:tcPr>
            <w:tcW w:w="2693" w:type="dxa"/>
          </w:tcPr>
          <w:p w:rsidR="006130EC" w:rsidRPr="004215A1" w:rsidRDefault="006130EC" w:rsidP="00CE31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4215A1">
              <w:rPr>
                <w:sz w:val="24"/>
                <w:szCs w:val="24"/>
              </w:rPr>
              <w:t xml:space="preserve">естоположение земельного участка </w:t>
            </w:r>
          </w:p>
          <w:p w:rsidR="006130EC" w:rsidRPr="004215A1" w:rsidRDefault="006130EC" w:rsidP="006130EC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6130EC" w:rsidRPr="004215A1" w:rsidRDefault="006130EC" w:rsidP="00CE31AB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4215A1">
              <w:rPr>
                <w:sz w:val="24"/>
                <w:szCs w:val="24"/>
              </w:rPr>
              <w:t>Кадастровые номера объектов недвижимого имущества</w:t>
            </w:r>
          </w:p>
        </w:tc>
        <w:tc>
          <w:tcPr>
            <w:tcW w:w="2693" w:type="dxa"/>
          </w:tcPr>
          <w:p w:rsidR="006130EC" w:rsidRPr="004215A1" w:rsidRDefault="006130EC" w:rsidP="00CE31AB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4215A1">
              <w:rPr>
                <w:sz w:val="24"/>
                <w:szCs w:val="24"/>
              </w:rPr>
              <w:t>Адрес объекта недвижимого имущества</w:t>
            </w:r>
          </w:p>
        </w:tc>
        <w:tc>
          <w:tcPr>
            <w:tcW w:w="2013" w:type="dxa"/>
          </w:tcPr>
          <w:p w:rsidR="006130EC" w:rsidRPr="004215A1" w:rsidRDefault="006130EC" w:rsidP="00CE31AB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4215A1">
              <w:rPr>
                <w:sz w:val="24"/>
                <w:szCs w:val="24"/>
              </w:rPr>
              <w:t xml:space="preserve">Наименование, назначение объекта капитального строительства </w:t>
            </w:r>
          </w:p>
        </w:tc>
        <w:tc>
          <w:tcPr>
            <w:tcW w:w="1843" w:type="dxa"/>
          </w:tcPr>
          <w:p w:rsidR="006130EC" w:rsidRPr="004215A1" w:rsidRDefault="006130EC" w:rsidP="00CE31AB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4215A1">
              <w:rPr>
                <w:sz w:val="24"/>
                <w:szCs w:val="24"/>
              </w:rPr>
              <w:t>Сведения о сносе или реконструкции объекта капитального строительства</w:t>
            </w:r>
          </w:p>
        </w:tc>
      </w:tr>
    </w:tbl>
    <w:p w:rsidR="00C63D38" w:rsidRPr="00B24160" w:rsidRDefault="00C63D38" w:rsidP="00C63D38">
      <w:pPr>
        <w:rPr>
          <w:sz w:val="2"/>
          <w:szCs w:val="2"/>
          <w:shd w:val="clear" w:color="auto" w:fill="FFFFFF"/>
        </w:rPr>
      </w:pPr>
    </w:p>
    <w:tbl>
      <w:tblPr>
        <w:tblW w:w="49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8"/>
        <w:gridCol w:w="1642"/>
        <w:gridCol w:w="2732"/>
        <w:gridCol w:w="2300"/>
        <w:gridCol w:w="2732"/>
        <w:gridCol w:w="2015"/>
        <w:gridCol w:w="1868"/>
      </w:tblGrid>
      <w:tr w:rsidR="006130EC" w:rsidRPr="00B24160" w:rsidTr="00DC43DC">
        <w:trPr>
          <w:tblHeader/>
        </w:trPr>
        <w:tc>
          <w:tcPr>
            <w:tcW w:w="759" w:type="pct"/>
          </w:tcPr>
          <w:p w:rsidR="006130EC" w:rsidRPr="00B24160" w:rsidRDefault="006130EC" w:rsidP="00613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4" w:type="pct"/>
          </w:tcPr>
          <w:p w:rsidR="006130EC" w:rsidRPr="00B24160" w:rsidRDefault="006130EC" w:rsidP="00CE31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72" w:type="pct"/>
          </w:tcPr>
          <w:p w:rsidR="006130EC" w:rsidRPr="00B24160" w:rsidRDefault="006130EC" w:rsidP="00CE31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34" w:type="pct"/>
          </w:tcPr>
          <w:p w:rsidR="006130EC" w:rsidRPr="00B24160" w:rsidRDefault="006130EC" w:rsidP="00CE31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72" w:type="pct"/>
          </w:tcPr>
          <w:p w:rsidR="006130EC" w:rsidRPr="00B24160" w:rsidRDefault="006130EC" w:rsidP="00CE31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43" w:type="pct"/>
          </w:tcPr>
          <w:p w:rsidR="006130EC" w:rsidRPr="00B24160" w:rsidRDefault="001E0E4A" w:rsidP="00613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96" w:type="pct"/>
          </w:tcPr>
          <w:p w:rsidR="006130EC" w:rsidRPr="00B24160" w:rsidRDefault="006130EC" w:rsidP="00613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6130EC" w:rsidRPr="00B24160" w:rsidTr="00DC43DC">
        <w:tc>
          <w:tcPr>
            <w:tcW w:w="759" w:type="pct"/>
          </w:tcPr>
          <w:p w:rsidR="006130EC" w:rsidRPr="00B24160" w:rsidRDefault="006130EC" w:rsidP="002D530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bookmarkStart w:id="2" w:name="_Hlk202544970"/>
            <w:r w:rsidRPr="003F08EF">
              <w:rPr>
                <w:bCs/>
                <w:sz w:val="24"/>
                <w:szCs w:val="24"/>
              </w:rPr>
              <w:t>54:35:071980:349</w:t>
            </w:r>
            <w:bookmarkEnd w:id="2"/>
          </w:p>
        </w:tc>
        <w:tc>
          <w:tcPr>
            <w:tcW w:w="524" w:type="pct"/>
          </w:tcPr>
          <w:p w:rsidR="006130EC" w:rsidRPr="002D5307" w:rsidRDefault="006130EC" w:rsidP="002D530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5307">
              <w:rPr>
                <w:sz w:val="24"/>
                <w:szCs w:val="24"/>
              </w:rPr>
              <w:t>211335</w:t>
            </w:r>
          </w:p>
        </w:tc>
        <w:tc>
          <w:tcPr>
            <w:tcW w:w="872" w:type="pct"/>
          </w:tcPr>
          <w:p w:rsidR="006130EC" w:rsidRPr="002D5307" w:rsidRDefault="006130EC" w:rsidP="002D530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D5307">
              <w:rPr>
                <w:sz w:val="24"/>
                <w:szCs w:val="24"/>
              </w:rPr>
              <w:t>Новосибирская область, город Новосибирск, ул. Большевистская</w:t>
            </w:r>
          </w:p>
        </w:tc>
        <w:tc>
          <w:tcPr>
            <w:tcW w:w="734" w:type="pct"/>
          </w:tcPr>
          <w:p w:rsidR="006130EC" w:rsidRPr="002D5307" w:rsidRDefault="006130EC" w:rsidP="002D530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5307">
              <w:rPr>
                <w:sz w:val="24"/>
                <w:szCs w:val="24"/>
              </w:rPr>
              <w:t>—</w:t>
            </w:r>
          </w:p>
        </w:tc>
        <w:tc>
          <w:tcPr>
            <w:tcW w:w="872" w:type="pct"/>
          </w:tcPr>
          <w:p w:rsidR="006130EC" w:rsidRPr="002D5307" w:rsidRDefault="006130EC" w:rsidP="002D5307">
            <w:pPr>
              <w:jc w:val="center"/>
              <w:rPr>
                <w:sz w:val="24"/>
                <w:szCs w:val="24"/>
              </w:rPr>
            </w:pPr>
            <w:r w:rsidRPr="002D5307">
              <w:rPr>
                <w:sz w:val="24"/>
                <w:szCs w:val="24"/>
              </w:rPr>
              <w:t>—</w:t>
            </w:r>
          </w:p>
        </w:tc>
        <w:tc>
          <w:tcPr>
            <w:tcW w:w="643" w:type="pct"/>
          </w:tcPr>
          <w:p w:rsidR="006130EC" w:rsidRPr="002D5307" w:rsidRDefault="006130EC" w:rsidP="002D5307">
            <w:pPr>
              <w:jc w:val="center"/>
              <w:rPr>
                <w:sz w:val="24"/>
                <w:szCs w:val="24"/>
              </w:rPr>
            </w:pPr>
            <w:r w:rsidRPr="002D5307">
              <w:rPr>
                <w:sz w:val="24"/>
                <w:szCs w:val="24"/>
              </w:rPr>
              <w:t>—</w:t>
            </w:r>
          </w:p>
        </w:tc>
        <w:tc>
          <w:tcPr>
            <w:tcW w:w="596" w:type="pct"/>
          </w:tcPr>
          <w:p w:rsidR="006130EC" w:rsidRPr="002D5307" w:rsidRDefault="006130EC" w:rsidP="002D530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5307">
              <w:rPr>
                <w:sz w:val="24"/>
                <w:szCs w:val="24"/>
              </w:rPr>
              <w:t>—</w:t>
            </w:r>
          </w:p>
        </w:tc>
      </w:tr>
    </w:tbl>
    <w:p w:rsidR="00C63D38" w:rsidRPr="00B24160" w:rsidRDefault="00C63D38" w:rsidP="00C63D38">
      <w:pPr>
        <w:jc w:val="center"/>
        <w:rPr>
          <w:shd w:val="clear" w:color="auto" w:fill="FFFFFF"/>
        </w:rPr>
      </w:pPr>
      <w:r w:rsidRPr="00B24160">
        <w:rPr>
          <w:shd w:val="clear" w:color="auto" w:fill="FFFFFF"/>
        </w:rPr>
        <w:t>_____________</w:t>
      </w:r>
    </w:p>
    <w:p w:rsidR="00C63D38" w:rsidRPr="00BB2C19" w:rsidRDefault="00C63D38" w:rsidP="00C63D38">
      <w:pPr>
        <w:jc w:val="center"/>
        <w:rPr>
          <w:sz w:val="24"/>
          <w:szCs w:val="24"/>
          <w:highlight w:val="yellow"/>
          <w:shd w:val="clear" w:color="auto" w:fill="FFFFFF"/>
        </w:rPr>
        <w:sectPr w:rsidR="00C63D38" w:rsidRPr="00BB2C19" w:rsidSect="00C63D38">
          <w:headerReference w:type="first" r:id="rId14"/>
          <w:pgSz w:w="16840" w:h="11907" w:orient="landscape"/>
          <w:pgMar w:top="1418" w:right="567" w:bottom="709" w:left="567" w:header="720" w:footer="720" w:gutter="0"/>
          <w:pgNumType w:start="1"/>
          <w:cols w:space="720"/>
          <w:titlePg/>
          <w:docGrid w:linePitch="381"/>
        </w:sectPr>
      </w:pPr>
    </w:p>
    <w:p w:rsidR="00C63D38" w:rsidRPr="00B24160" w:rsidRDefault="00C63D38" w:rsidP="003F08EF">
      <w:pPr>
        <w:ind w:left="5954"/>
        <w:rPr>
          <w:bCs/>
          <w:sz w:val="24"/>
          <w:szCs w:val="24"/>
        </w:rPr>
      </w:pPr>
      <w:r w:rsidRPr="00B24160">
        <w:rPr>
          <w:bCs/>
          <w:sz w:val="24"/>
          <w:szCs w:val="24"/>
        </w:rPr>
        <w:lastRenderedPageBreak/>
        <w:t>Приложение 2</w:t>
      </w:r>
    </w:p>
    <w:p w:rsidR="00C63D38" w:rsidRPr="00B24160" w:rsidRDefault="00C63D38" w:rsidP="003F08EF">
      <w:pPr>
        <w:ind w:left="5954"/>
        <w:jc w:val="both"/>
        <w:rPr>
          <w:bCs/>
          <w:sz w:val="24"/>
          <w:szCs w:val="24"/>
        </w:rPr>
      </w:pPr>
      <w:r w:rsidRPr="00B24160">
        <w:rPr>
          <w:bCs/>
          <w:sz w:val="24"/>
          <w:szCs w:val="24"/>
        </w:rPr>
        <w:t xml:space="preserve">к архитектурно-градостроительной концепции развития территории </w:t>
      </w:r>
      <w:r w:rsidR="003F08EF" w:rsidRPr="008D56E5">
        <w:rPr>
          <w:bCs/>
          <w:sz w:val="24"/>
          <w:szCs w:val="24"/>
        </w:rPr>
        <w:t>по ул.</w:t>
      </w:r>
      <w:r w:rsidR="003F08EF">
        <w:rPr>
          <w:bCs/>
          <w:sz w:val="24"/>
          <w:szCs w:val="24"/>
        </w:rPr>
        <w:t> </w:t>
      </w:r>
      <w:r w:rsidR="003F08EF" w:rsidRPr="008D56E5">
        <w:rPr>
          <w:bCs/>
          <w:sz w:val="24"/>
          <w:szCs w:val="24"/>
        </w:rPr>
        <w:t>Большевистской в Октябрьском районе по инициативе правообладателя земельного участка</w:t>
      </w:r>
    </w:p>
    <w:p w:rsidR="00C63D38" w:rsidRDefault="00C63D38" w:rsidP="00C63D38">
      <w:pPr>
        <w:jc w:val="center"/>
        <w:rPr>
          <w:shd w:val="clear" w:color="auto" w:fill="FFFFFF"/>
        </w:rPr>
      </w:pPr>
    </w:p>
    <w:p w:rsidR="00B80E17" w:rsidRPr="00B24160" w:rsidRDefault="00B80E17" w:rsidP="00C63D38">
      <w:pPr>
        <w:jc w:val="center"/>
        <w:rPr>
          <w:shd w:val="clear" w:color="auto" w:fill="FFFFFF"/>
        </w:rPr>
      </w:pPr>
    </w:p>
    <w:p w:rsidR="00C63D38" w:rsidRPr="00B24160" w:rsidRDefault="00C63D38" w:rsidP="00C63D38">
      <w:pPr>
        <w:jc w:val="center"/>
        <w:rPr>
          <w:b/>
          <w:bCs/>
        </w:rPr>
      </w:pPr>
      <w:r w:rsidRPr="00B24160">
        <w:rPr>
          <w:b/>
          <w:bCs/>
        </w:rPr>
        <w:t xml:space="preserve">ХАРАКТЕРИСТИКИ </w:t>
      </w:r>
    </w:p>
    <w:p w:rsidR="00C63D38" w:rsidRPr="00B24160" w:rsidRDefault="00C63D38" w:rsidP="00C63D38">
      <w:pPr>
        <w:suppressAutoHyphens/>
        <w:jc w:val="center"/>
        <w:rPr>
          <w:b/>
          <w:bCs/>
        </w:rPr>
      </w:pPr>
      <w:r w:rsidRPr="00B24160">
        <w:rPr>
          <w:b/>
          <w:bCs/>
        </w:rPr>
        <w:t>создаваемых объектов капитального строительства в границах территории комплексного развития,</w:t>
      </w:r>
      <w:r w:rsidR="00BE1CAD">
        <w:rPr>
          <w:b/>
          <w:bCs/>
        </w:rPr>
        <w:t xml:space="preserve"> срок реализации комплексного развития территории,</w:t>
      </w:r>
      <w:r w:rsidRPr="00B24160">
        <w:rPr>
          <w:b/>
          <w:bCs/>
        </w:rPr>
        <w:t xml:space="preserve"> сроки реализации отдельных этапов комплексного развития территории</w:t>
      </w:r>
    </w:p>
    <w:p w:rsidR="00C63D38" w:rsidRPr="00BB2C19" w:rsidRDefault="00C63D38" w:rsidP="00C63D38">
      <w:pPr>
        <w:suppressAutoHyphens/>
        <w:jc w:val="center"/>
        <w:rPr>
          <w:b/>
          <w:bCs/>
          <w:highlight w:val="yellow"/>
        </w:rPr>
      </w:pPr>
    </w:p>
    <w:p w:rsidR="00C63D38" w:rsidRPr="00576CCB" w:rsidRDefault="00C63D38" w:rsidP="00C63D38">
      <w:pPr>
        <w:pStyle w:val="a7"/>
        <w:ind w:left="0" w:firstLine="709"/>
        <w:jc w:val="both"/>
        <w:rPr>
          <w:szCs w:val="24"/>
        </w:rPr>
      </w:pPr>
      <w:r w:rsidRPr="00B24160">
        <w:rPr>
          <w:szCs w:val="24"/>
        </w:rPr>
        <w:t xml:space="preserve">В соответствии с Генеральным планом города Новосибирска, </w:t>
      </w:r>
      <w:r w:rsidRPr="00F61D90">
        <w:rPr>
          <w:szCs w:val="24"/>
        </w:rPr>
        <w:t>утвержденным решением Совета депутатов города Новосибирска от 26.12.2007 № 824</w:t>
      </w:r>
      <w:r>
        <w:rPr>
          <w:szCs w:val="24"/>
        </w:rPr>
        <w:t xml:space="preserve"> (далее – Генеральный план)</w:t>
      </w:r>
      <w:r w:rsidRPr="00F61D90">
        <w:rPr>
          <w:szCs w:val="24"/>
        </w:rPr>
        <w:t xml:space="preserve">, </w:t>
      </w:r>
      <w:r w:rsidRPr="00410AAB">
        <w:t xml:space="preserve">территория </w:t>
      </w:r>
      <w:r w:rsidR="00D51413" w:rsidRPr="00410AAB">
        <w:t xml:space="preserve">по ул. </w:t>
      </w:r>
      <w:r w:rsidR="00410AAB" w:rsidRPr="00410AAB">
        <w:rPr>
          <w:bCs/>
        </w:rPr>
        <w:t>Большевистской в Октябрьском районе</w:t>
      </w:r>
      <w:r w:rsidR="00BE1CAD">
        <w:rPr>
          <w:bCs/>
        </w:rPr>
        <w:t>, подлежащая комплексному развитию территории</w:t>
      </w:r>
      <w:r w:rsidR="00D51413" w:rsidRPr="00410AAB">
        <w:t xml:space="preserve"> </w:t>
      </w:r>
      <w:r w:rsidR="008E620F" w:rsidRPr="00410AAB">
        <w:t>по инициативе правообладателя</w:t>
      </w:r>
      <w:r w:rsidR="00D51413" w:rsidRPr="00410AAB">
        <w:t xml:space="preserve"> земельн</w:t>
      </w:r>
      <w:r w:rsidR="00B80E17" w:rsidRPr="00410AAB">
        <w:t>ого</w:t>
      </w:r>
      <w:r w:rsidR="00D51413" w:rsidRPr="00410AAB">
        <w:t xml:space="preserve"> участк</w:t>
      </w:r>
      <w:r w:rsidR="00B80E17" w:rsidRPr="00410AAB">
        <w:t>а</w:t>
      </w:r>
      <w:r w:rsidR="00D51413" w:rsidRPr="00410AAB">
        <w:t xml:space="preserve"> </w:t>
      </w:r>
      <w:r w:rsidRPr="00410AAB">
        <w:t>(далее – территория), расположена в функциональной</w:t>
      </w:r>
      <w:r w:rsidRPr="00F61D90">
        <w:rPr>
          <w:szCs w:val="24"/>
        </w:rPr>
        <w:t xml:space="preserve"> зон</w:t>
      </w:r>
      <w:r>
        <w:rPr>
          <w:szCs w:val="24"/>
        </w:rPr>
        <w:t>е</w:t>
      </w:r>
      <w:r w:rsidRPr="00F61D90">
        <w:rPr>
          <w:szCs w:val="24"/>
        </w:rPr>
        <w:t>:</w:t>
      </w:r>
      <w:r>
        <w:rPr>
          <w:szCs w:val="24"/>
        </w:rPr>
        <w:t xml:space="preserve"> </w:t>
      </w:r>
      <w:r w:rsidR="00124340" w:rsidRPr="00124340">
        <w:rPr>
          <w:szCs w:val="24"/>
        </w:rPr>
        <w:t>зона смешанной и общественно-деловой застройки</w:t>
      </w:r>
      <w:r>
        <w:rPr>
          <w:szCs w:val="24"/>
        </w:rPr>
        <w:t>.</w:t>
      </w:r>
    </w:p>
    <w:p w:rsidR="00C63D38" w:rsidRPr="007B4ED6" w:rsidRDefault="00C63D38" w:rsidP="007B4ED6">
      <w:pPr>
        <w:pStyle w:val="a7"/>
        <w:ind w:left="0" w:firstLine="709"/>
        <w:jc w:val="both"/>
        <w:rPr>
          <w:szCs w:val="24"/>
        </w:rPr>
      </w:pPr>
      <w:r w:rsidRPr="00064613">
        <w:rPr>
          <w:szCs w:val="24"/>
        </w:rPr>
        <w:t xml:space="preserve">В соответствии с </w:t>
      </w:r>
      <w:r w:rsidRPr="00064613">
        <w:rPr>
          <w:rFonts w:eastAsia="Calibri"/>
          <w:szCs w:val="24"/>
          <w:lang w:eastAsia="en-US"/>
        </w:rPr>
        <w:t>Правилами землепользования и застройки города Новосибирска,</w:t>
      </w:r>
      <w:r w:rsidRPr="00064613">
        <w:rPr>
          <w:szCs w:val="24"/>
        </w:rPr>
        <w:t xml:space="preserve"> утвержденными решением Совета депутатов города Новосибирска от 24.06.2009 № 1288</w:t>
      </w:r>
      <w:r>
        <w:rPr>
          <w:szCs w:val="24"/>
        </w:rPr>
        <w:t xml:space="preserve"> </w:t>
      </w:r>
      <w:r>
        <w:t>(далее – Правила землепользования и застройки)</w:t>
      </w:r>
      <w:r w:rsidRPr="00064613">
        <w:rPr>
          <w:szCs w:val="24"/>
        </w:rPr>
        <w:t>, территория расположена в территориальн</w:t>
      </w:r>
      <w:r>
        <w:rPr>
          <w:szCs w:val="24"/>
        </w:rPr>
        <w:t>ой</w:t>
      </w:r>
      <w:r w:rsidRPr="00064613">
        <w:rPr>
          <w:szCs w:val="24"/>
        </w:rPr>
        <w:t xml:space="preserve"> </w:t>
      </w:r>
      <w:r>
        <w:rPr>
          <w:szCs w:val="24"/>
        </w:rPr>
        <w:t xml:space="preserve">зоне: </w:t>
      </w:r>
      <w:r w:rsidR="003F08EF" w:rsidRPr="003F08EF">
        <w:rPr>
          <w:szCs w:val="24"/>
        </w:rPr>
        <w:t>зон</w:t>
      </w:r>
      <w:r w:rsidR="003F08EF">
        <w:rPr>
          <w:szCs w:val="24"/>
        </w:rPr>
        <w:t>а</w:t>
      </w:r>
      <w:r w:rsidR="003F08EF" w:rsidRPr="003F08EF">
        <w:rPr>
          <w:szCs w:val="24"/>
        </w:rPr>
        <w:t xml:space="preserve"> озеленения (Р-2)</w:t>
      </w:r>
      <w:r w:rsidR="007B4ED6">
        <w:rPr>
          <w:szCs w:val="24"/>
        </w:rPr>
        <w:t>; в границах территории регламентной архитектурно-градостроительной зоны – 2, предусматривающей требования к архитектурно-градостроительному облику объектов капитального строительства</w:t>
      </w:r>
      <w:r w:rsidRPr="007B4ED6">
        <w:rPr>
          <w:szCs w:val="24"/>
        </w:rPr>
        <w:t>.</w:t>
      </w:r>
    </w:p>
    <w:p w:rsidR="003F08EF" w:rsidRDefault="003F08EF" w:rsidP="00D51413">
      <w:pPr>
        <w:pStyle w:val="a7"/>
        <w:ind w:left="0" w:firstLine="709"/>
        <w:jc w:val="both"/>
        <w:rPr>
          <w:szCs w:val="24"/>
        </w:rPr>
      </w:pPr>
      <w:r>
        <w:rPr>
          <w:szCs w:val="24"/>
        </w:rPr>
        <w:t>Утвержденная документация по планировке территории, подлежащей комплексному развитию по инициативе правообладателя земельного участка, отсутствует.</w:t>
      </w:r>
    </w:p>
    <w:p w:rsidR="00893AC1" w:rsidRDefault="00C63D38" w:rsidP="00C63D38">
      <w:pPr>
        <w:pStyle w:val="a7"/>
        <w:ind w:left="0" w:firstLine="709"/>
        <w:jc w:val="both"/>
      </w:pPr>
      <w:r>
        <w:rPr>
          <w:bCs/>
        </w:rPr>
        <w:t xml:space="preserve">Реализация проекта </w:t>
      </w:r>
      <w:r w:rsidRPr="00F8220F">
        <w:rPr>
          <w:bCs/>
        </w:rPr>
        <w:t>комплексного развития территории</w:t>
      </w:r>
      <w:r>
        <w:rPr>
          <w:bCs/>
        </w:rPr>
        <w:t xml:space="preserve"> осуществляется в соответствии с </w:t>
      </w:r>
      <w:r>
        <w:rPr>
          <w:szCs w:val="24"/>
        </w:rPr>
        <w:t>Генеральным планом</w:t>
      </w:r>
      <w:r w:rsidR="00893AC1">
        <w:t>.</w:t>
      </w:r>
    </w:p>
    <w:p w:rsidR="00E77329" w:rsidRPr="00AF1F48" w:rsidRDefault="00E77329" w:rsidP="00E77329">
      <w:pPr>
        <w:pStyle w:val="a7"/>
        <w:ind w:left="0" w:firstLine="709"/>
        <w:jc w:val="both"/>
        <w:rPr>
          <w:bCs/>
        </w:rPr>
      </w:pPr>
      <w:r w:rsidRPr="00AF1F48">
        <w:rPr>
          <w:bCs/>
        </w:rPr>
        <w:t>В соответствии с частью 1 статьи 70 Градостроительного кодекса Российской Федерации т</w:t>
      </w:r>
      <w:r w:rsidR="001577E6">
        <w:rPr>
          <w:bCs/>
        </w:rPr>
        <w:t>ерритория подлежит отображению на</w:t>
      </w:r>
      <w:r w:rsidRPr="00AF1F48">
        <w:rPr>
          <w:bCs/>
        </w:rPr>
        <w:t xml:space="preserve"> карте границ территорий, предусматривающих осуществление комплексного развития территории, утвержденной решением Совета депутатов города Новосибирска от 24.06.2009 № 1288 «О Правилах землепользования и застройки города Новосибирска</w:t>
      </w:r>
      <w:r w:rsidR="001577E6">
        <w:rPr>
          <w:bCs/>
        </w:rPr>
        <w:t>»</w:t>
      </w:r>
      <w:r w:rsidRPr="00AF1F48">
        <w:rPr>
          <w:bCs/>
        </w:rPr>
        <w:t>.</w:t>
      </w:r>
    </w:p>
    <w:p w:rsidR="002D5307" w:rsidRPr="003F08EF" w:rsidRDefault="003F08EF" w:rsidP="00E42DD2">
      <w:pPr>
        <w:pStyle w:val="a7"/>
        <w:ind w:left="0" w:firstLine="709"/>
        <w:jc w:val="both"/>
      </w:pPr>
      <w:r>
        <w:rPr>
          <w:bCs/>
        </w:rPr>
        <w:t xml:space="preserve">В целях реализации </w:t>
      </w:r>
      <w:r w:rsidRPr="00F8220F">
        <w:rPr>
          <w:bCs/>
        </w:rPr>
        <w:t>комплексного развития территории</w:t>
      </w:r>
      <w:r>
        <w:rPr>
          <w:bCs/>
        </w:rPr>
        <w:t xml:space="preserve"> предусмотрено изменение территориальной зоны и разработка документации по планировке территории</w:t>
      </w:r>
      <w:r>
        <w:t xml:space="preserve"> в соответствии с постановлением Правительства Российской Федерации от 02.02.2024 № 112 «</w:t>
      </w:r>
      <w:r w:rsidRPr="00D8238F">
        <w:t xml:space="preserve">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</w:t>
      </w:r>
      <w:r w:rsidRPr="00D8238F">
        <w:lastRenderedPageBreak/>
        <w:t>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</w:t>
      </w:r>
      <w:r>
        <w:t xml:space="preserve">льного и регионального значения». </w:t>
      </w:r>
    </w:p>
    <w:p w:rsidR="001A748C" w:rsidRDefault="00F61564" w:rsidP="00E42DD2">
      <w:pPr>
        <w:pStyle w:val="a7"/>
        <w:tabs>
          <w:tab w:val="left" w:pos="9030"/>
        </w:tabs>
        <w:ind w:left="0" w:firstLine="709"/>
        <w:jc w:val="both"/>
      </w:pPr>
      <w:r w:rsidRPr="00FD5943">
        <w:rPr>
          <w:bCs/>
        </w:rPr>
        <w:t>В границы территории включен</w:t>
      </w:r>
      <w:r w:rsidR="00E42DD2">
        <w:rPr>
          <w:bCs/>
        </w:rPr>
        <w:t xml:space="preserve"> </w:t>
      </w:r>
      <w:r w:rsidRPr="00FD5943">
        <w:rPr>
          <w:bCs/>
        </w:rPr>
        <w:t>земельны</w:t>
      </w:r>
      <w:r>
        <w:rPr>
          <w:bCs/>
        </w:rPr>
        <w:t>й</w:t>
      </w:r>
      <w:r w:rsidRPr="00FD5943">
        <w:rPr>
          <w:bCs/>
        </w:rPr>
        <w:t xml:space="preserve"> участ</w:t>
      </w:r>
      <w:r>
        <w:rPr>
          <w:bCs/>
        </w:rPr>
        <w:t>ок</w:t>
      </w:r>
      <w:r w:rsidRPr="00FD5943">
        <w:rPr>
          <w:bCs/>
        </w:rPr>
        <w:t xml:space="preserve"> с кадастровым номер</w:t>
      </w:r>
      <w:r w:rsidR="001A748C">
        <w:rPr>
          <w:bCs/>
        </w:rPr>
        <w:t>ом</w:t>
      </w:r>
      <w:r w:rsidRPr="00AC06F7">
        <w:rPr>
          <w:bCs/>
        </w:rPr>
        <w:t xml:space="preserve"> </w:t>
      </w:r>
      <w:r w:rsidR="00E42DD2" w:rsidRPr="00E42DD2">
        <w:rPr>
          <w:bCs/>
        </w:rPr>
        <w:t>54:35:071980:349</w:t>
      </w:r>
      <w:r w:rsidR="00E42DD2">
        <w:rPr>
          <w:bCs/>
        </w:rPr>
        <w:t xml:space="preserve"> </w:t>
      </w:r>
      <w:r w:rsidRPr="00FD5943">
        <w:rPr>
          <w:bCs/>
        </w:rPr>
        <w:t xml:space="preserve">площадью </w:t>
      </w:r>
      <w:r w:rsidR="00E42DD2">
        <w:rPr>
          <w:bCs/>
        </w:rPr>
        <w:t>211335</w:t>
      </w:r>
      <w:r>
        <w:rPr>
          <w:bCs/>
        </w:rPr>
        <w:t xml:space="preserve"> </w:t>
      </w:r>
      <w:r w:rsidRPr="00FD5943">
        <w:rPr>
          <w:bCs/>
        </w:rPr>
        <w:t xml:space="preserve">кв. м, местоположение земельного участка: </w:t>
      </w:r>
      <w:r w:rsidR="00505C0A">
        <w:rPr>
          <w:bCs/>
        </w:rPr>
        <w:t xml:space="preserve">Российская Федерация, </w:t>
      </w:r>
      <w:r w:rsidRPr="00F61564">
        <w:rPr>
          <w:bCs/>
        </w:rPr>
        <w:t xml:space="preserve">Новосибирская область, город Новосибирск, ул. </w:t>
      </w:r>
      <w:r w:rsidR="00E42DD2">
        <w:rPr>
          <w:bCs/>
        </w:rPr>
        <w:t>Большевистская</w:t>
      </w:r>
      <w:r w:rsidRPr="00BA5AC0">
        <w:rPr>
          <w:bCs/>
        </w:rPr>
        <w:t>, правообладателем котор</w:t>
      </w:r>
      <w:r w:rsidR="00E42DD2">
        <w:rPr>
          <w:bCs/>
        </w:rPr>
        <w:t>ого</w:t>
      </w:r>
      <w:r w:rsidRPr="00BA5AC0">
        <w:rPr>
          <w:bCs/>
        </w:rPr>
        <w:t xml:space="preserve"> является </w:t>
      </w:r>
      <w:r w:rsidR="00E42DD2" w:rsidRPr="00E45515">
        <w:t>обществ</w:t>
      </w:r>
      <w:r w:rsidR="00E42DD2">
        <w:t>о</w:t>
      </w:r>
      <w:r w:rsidR="00E42DD2" w:rsidRPr="00E45515">
        <w:t xml:space="preserve"> с ограниченной ответственностью </w:t>
      </w:r>
      <w:r w:rsidR="00E42DD2">
        <w:t>«БРУСНИКА. ДОМ. СПЕЦИАЛИЗИРОВАННЫЙ ЗАСТРОЙЩИК»</w:t>
      </w:r>
      <w:r w:rsidR="00E42DD2" w:rsidRPr="00BD0307">
        <w:t xml:space="preserve"> </w:t>
      </w:r>
      <w:r w:rsidR="00E42DD2">
        <w:t>(ИНН 6671117449)</w:t>
      </w:r>
      <w:r w:rsidR="00162CE6">
        <w:t xml:space="preserve"> (далее – Застройщик)</w:t>
      </w:r>
      <w:r w:rsidR="00E42DD2">
        <w:t>.</w:t>
      </w:r>
    </w:p>
    <w:p w:rsidR="00C63D38" w:rsidRPr="00BA5AC0" w:rsidRDefault="00C63D38" w:rsidP="00C63D38">
      <w:pPr>
        <w:pStyle w:val="a7"/>
        <w:ind w:left="0" w:firstLine="709"/>
        <w:jc w:val="both"/>
      </w:pPr>
      <w:r w:rsidRPr="005B1B42">
        <w:rPr>
          <w:bCs/>
        </w:rPr>
        <w:t>Реализация комплексного</w:t>
      </w:r>
      <w:r>
        <w:t xml:space="preserve"> развития территории предусмотрена в </w:t>
      </w:r>
      <w:r w:rsidR="00963EF6">
        <w:t>десять</w:t>
      </w:r>
      <w:r w:rsidRPr="00BA5AC0">
        <w:t xml:space="preserve"> этап</w:t>
      </w:r>
      <w:r w:rsidR="00963EF6">
        <w:t>ов</w:t>
      </w:r>
      <w:r w:rsidRPr="00BA5AC0">
        <w:t xml:space="preserve">. В рамках реализации комплексного развития территории </w:t>
      </w:r>
      <w:r w:rsidRPr="00BA5AC0">
        <w:rPr>
          <w:bCs/>
        </w:rPr>
        <w:t>предусмотрено</w:t>
      </w:r>
      <w:r w:rsidR="00162CE6">
        <w:rPr>
          <w:bCs/>
        </w:rPr>
        <w:t xml:space="preserve"> за счет средств </w:t>
      </w:r>
      <w:r w:rsidR="00162CE6">
        <w:t>Застройщика</w:t>
      </w:r>
      <w:r w:rsidRPr="00BA5AC0">
        <w:rPr>
          <w:bCs/>
        </w:rPr>
        <w:t>:</w:t>
      </w:r>
    </w:p>
    <w:p w:rsidR="00162CE6" w:rsidRDefault="00162CE6" w:rsidP="00C63D38">
      <w:pPr>
        <w:pStyle w:val="a7"/>
        <w:ind w:left="0" w:firstLine="709"/>
        <w:jc w:val="both"/>
      </w:pPr>
      <w:r>
        <w:t xml:space="preserve">1 этап: проектирование, строительство и ввод в эксплуатацию многоквартирного дома № 1 в срок до </w:t>
      </w:r>
      <w:r w:rsidR="00934C6A">
        <w:t>01.12.</w:t>
      </w:r>
      <w:r>
        <w:t>2029;</w:t>
      </w:r>
    </w:p>
    <w:p w:rsidR="00162CE6" w:rsidRDefault="00162CE6" w:rsidP="00162CE6">
      <w:pPr>
        <w:pStyle w:val="a7"/>
        <w:ind w:left="0" w:firstLine="709"/>
        <w:jc w:val="both"/>
      </w:pPr>
      <w:r>
        <w:t xml:space="preserve">2 этап: проектирование, строительство и ввод в эксплуатацию многоквартирного дома № 2 в срок до </w:t>
      </w:r>
      <w:r w:rsidR="00934C6A">
        <w:t>01.12.</w:t>
      </w:r>
      <w:r>
        <w:t>2031;</w:t>
      </w:r>
    </w:p>
    <w:p w:rsidR="00934C6A" w:rsidRDefault="00162CE6" w:rsidP="00934C6A">
      <w:pPr>
        <w:pStyle w:val="a7"/>
        <w:ind w:left="0" w:firstLine="709"/>
        <w:jc w:val="both"/>
      </w:pPr>
      <w:r>
        <w:t xml:space="preserve">3 этап: проектирование, строительство и ввод в эксплуатацию многоквартирного дома № 3 в срок до </w:t>
      </w:r>
      <w:r w:rsidR="00934C6A">
        <w:t>01.12.</w:t>
      </w:r>
      <w:r>
        <w:t>20</w:t>
      </w:r>
      <w:r w:rsidR="00471B56">
        <w:t>33</w:t>
      </w:r>
      <w:r>
        <w:t xml:space="preserve">; </w:t>
      </w:r>
      <w:r w:rsidR="00934C6A">
        <w:t>проектирование, строительство и ввод в эксплуатацию здания для дошкольного образовательного учреждения на 350 мест в срок до 01.12.2033;</w:t>
      </w:r>
    </w:p>
    <w:p w:rsidR="003C28CC" w:rsidRDefault="00162CE6" w:rsidP="003C28CC">
      <w:pPr>
        <w:pStyle w:val="a7"/>
        <w:ind w:left="0" w:firstLine="709"/>
        <w:jc w:val="both"/>
      </w:pPr>
      <w:r>
        <w:t xml:space="preserve">4 этап: проектирование, строительство и ввод в эксплуатацию многоквартирного дома № 4 в срок до </w:t>
      </w:r>
      <w:r w:rsidR="00934C6A">
        <w:t>01.12.</w:t>
      </w:r>
      <w:r>
        <w:t>203</w:t>
      </w:r>
      <w:r w:rsidR="00934C6A">
        <w:t>5</w:t>
      </w:r>
      <w:r>
        <w:t>;</w:t>
      </w:r>
      <w:r w:rsidR="00934C6A">
        <w:t xml:space="preserve"> проектирование, строительство и ввод в эксплуатацию здания для общеобразовательного учреждения на 1100 мест в срок до 01.12.2035; образование земельного участка для размещения объекта здравоохранения в срок до 01.12.2035 </w:t>
      </w:r>
      <w:r w:rsidR="003C28CC">
        <w:t>площадью, достаточной для размещения объекта(ов) здравоохранения, исходя из р</w:t>
      </w:r>
      <w:r w:rsidR="003C28CC" w:rsidRPr="003C28CC">
        <w:t>асчетны</w:t>
      </w:r>
      <w:r w:rsidR="003C28CC">
        <w:t>х</w:t>
      </w:r>
      <w:r w:rsidR="003C28CC" w:rsidRPr="003C28CC">
        <w:t xml:space="preserve"> показател</w:t>
      </w:r>
      <w:r w:rsidR="003C28CC">
        <w:t>ей</w:t>
      </w:r>
      <w:r w:rsidR="003C28CC" w:rsidRPr="003C28CC">
        <w:t xml:space="preserve"> минимально допустимого уровня обеспеченности </w:t>
      </w:r>
      <w:r w:rsidR="003C28CC">
        <w:t xml:space="preserve">населения в соответствии с </w:t>
      </w:r>
      <w:r w:rsidR="003C28CC" w:rsidRPr="003C28CC">
        <w:t>региональны</w:t>
      </w:r>
      <w:r w:rsidR="003C28CC">
        <w:t>ми</w:t>
      </w:r>
      <w:r w:rsidR="003C28CC" w:rsidRPr="003C28CC">
        <w:t xml:space="preserve"> норматив</w:t>
      </w:r>
      <w:r w:rsidR="003C28CC">
        <w:t>ами</w:t>
      </w:r>
      <w:r w:rsidR="003C28CC" w:rsidRPr="003C28CC">
        <w:t xml:space="preserve"> градостроительного проектирования Новосибирской области</w:t>
      </w:r>
      <w:r w:rsidR="003C28CC">
        <w:t>, утвержденными</w:t>
      </w:r>
      <w:r w:rsidR="003C28CC" w:rsidRPr="003C28CC">
        <w:t xml:space="preserve"> </w:t>
      </w:r>
      <w:r w:rsidR="003C28CC">
        <w:t>п</w:t>
      </w:r>
      <w:r w:rsidR="003C28CC" w:rsidRPr="003C28CC">
        <w:t>остановление</w:t>
      </w:r>
      <w:r w:rsidR="003C28CC">
        <w:t>м</w:t>
      </w:r>
      <w:r w:rsidR="003C28CC" w:rsidRPr="003C28CC">
        <w:t xml:space="preserve"> Правительства Новосибирской области от 12.08.2015 </w:t>
      </w:r>
      <w:r w:rsidR="003C28CC">
        <w:t>№</w:t>
      </w:r>
      <w:r w:rsidR="003C28CC" w:rsidRPr="003C28CC">
        <w:t xml:space="preserve"> 303-п</w:t>
      </w:r>
      <w:r w:rsidR="00934C6A">
        <w:t>;</w:t>
      </w:r>
    </w:p>
    <w:p w:rsidR="00934C6A" w:rsidRDefault="00934C6A" w:rsidP="003C28CC">
      <w:pPr>
        <w:pStyle w:val="a7"/>
        <w:ind w:left="0" w:firstLine="709"/>
        <w:jc w:val="both"/>
      </w:pPr>
      <w:r>
        <w:t>5 этап: проектирование, строительство и ввод в эксплуатацию многоквартирного дома № 5 в срок до 01.12.2037; проектирование, строительство и ввод в эксплуатацию объекта спортивного назначения в срок до 01.12.2037</w:t>
      </w:r>
      <w:r w:rsidR="003C28CC">
        <w:t xml:space="preserve">, достаточного для обеспечения расчетного количества населения, исходя из расчетных показателей минимально допустимого уровня обеспеченности объектами </w:t>
      </w:r>
      <w:r w:rsidR="003C28CC" w:rsidRPr="003C28CC">
        <w:t>в области физической культуры и массового спорта</w:t>
      </w:r>
      <w:r w:rsidR="003C28CC">
        <w:t xml:space="preserve"> в соответствии с </w:t>
      </w:r>
      <w:r w:rsidR="003C28CC" w:rsidRPr="003C28CC">
        <w:t>Местны</w:t>
      </w:r>
      <w:r w:rsidR="003C28CC">
        <w:t>ми</w:t>
      </w:r>
      <w:r w:rsidR="003C28CC" w:rsidRPr="003C28CC">
        <w:t xml:space="preserve"> норматива</w:t>
      </w:r>
      <w:r w:rsidR="003C28CC">
        <w:t>ми</w:t>
      </w:r>
      <w:r w:rsidR="003C28CC" w:rsidRPr="003C28CC">
        <w:t xml:space="preserve"> градостроительного проектирования города Новосибирска</w:t>
      </w:r>
      <w:r w:rsidR="003C28CC">
        <w:t>, утвержденными</w:t>
      </w:r>
      <w:r w:rsidR="003C28CC" w:rsidRPr="003C28CC">
        <w:t xml:space="preserve"> </w:t>
      </w:r>
      <w:r w:rsidR="003C28CC">
        <w:t>р</w:t>
      </w:r>
      <w:r w:rsidR="003C28CC" w:rsidRPr="003C28CC">
        <w:t>ешение</w:t>
      </w:r>
      <w:r w:rsidR="003C28CC">
        <w:t>м</w:t>
      </w:r>
      <w:r w:rsidR="003C28CC" w:rsidRPr="003C28CC">
        <w:t xml:space="preserve"> Совета депутатов г</w:t>
      </w:r>
      <w:r w:rsidR="003C28CC">
        <w:t>орода</w:t>
      </w:r>
      <w:r w:rsidR="003C28CC" w:rsidRPr="003C28CC">
        <w:t xml:space="preserve"> Новосибирска от 02.12.2015 </w:t>
      </w:r>
      <w:r w:rsidR="003C28CC">
        <w:t>№</w:t>
      </w:r>
      <w:r w:rsidR="003C28CC" w:rsidRPr="003C28CC">
        <w:t xml:space="preserve"> 96</w:t>
      </w:r>
      <w:r>
        <w:t>;</w:t>
      </w:r>
    </w:p>
    <w:p w:rsidR="00934C6A" w:rsidRDefault="00934C6A" w:rsidP="00934C6A">
      <w:pPr>
        <w:pStyle w:val="a7"/>
        <w:ind w:left="0" w:firstLine="709"/>
        <w:jc w:val="both"/>
      </w:pPr>
      <w:r>
        <w:t>6 этап: проектирование, строительство и ввод в эксплуатацию многоквартирного дома № 6 в срок до 01.12.2039;</w:t>
      </w:r>
    </w:p>
    <w:p w:rsidR="00934C6A" w:rsidRDefault="00934C6A" w:rsidP="00934C6A">
      <w:pPr>
        <w:pStyle w:val="a7"/>
        <w:ind w:left="0" w:firstLine="709"/>
        <w:jc w:val="both"/>
      </w:pPr>
      <w:r>
        <w:t>7 этап: проектирование, строительство и ввод в эксплуатацию многоквартирного дома № 7 в срок до 01.12.2041;</w:t>
      </w:r>
    </w:p>
    <w:p w:rsidR="00934C6A" w:rsidRDefault="00934C6A" w:rsidP="00934C6A">
      <w:pPr>
        <w:pStyle w:val="a7"/>
        <w:ind w:left="0" w:firstLine="709"/>
        <w:jc w:val="both"/>
      </w:pPr>
      <w:r>
        <w:lastRenderedPageBreak/>
        <w:t>8 этап: проектирование, строительство и ввод в эксплуатацию многоквартирного дома № 8 в срок до 01.12.2043;</w:t>
      </w:r>
    </w:p>
    <w:p w:rsidR="00934C6A" w:rsidRDefault="00934C6A" w:rsidP="00934C6A">
      <w:pPr>
        <w:pStyle w:val="a7"/>
        <w:ind w:left="0" w:firstLine="709"/>
        <w:jc w:val="both"/>
      </w:pPr>
      <w:r>
        <w:t>9 этап: проектирование, строительство и ввод в эксплуатацию многоквартирного дома № 9 в срок до 01.12.2044;</w:t>
      </w:r>
    </w:p>
    <w:p w:rsidR="00B746F1" w:rsidRDefault="00934C6A" w:rsidP="00490087">
      <w:pPr>
        <w:pStyle w:val="a7"/>
        <w:ind w:left="0" w:firstLine="709"/>
        <w:jc w:val="both"/>
      </w:pPr>
      <w:r>
        <w:t>10 этап: проектирование, строительство и ввод в эксплуатацию многоквартирных домов № 10, № 11</w:t>
      </w:r>
      <w:r w:rsidR="00490087">
        <w:t xml:space="preserve">, </w:t>
      </w:r>
      <w:r>
        <w:t xml:space="preserve"> </w:t>
      </w:r>
      <w:r w:rsidR="00490087">
        <w:rPr>
          <w:color w:val="000000"/>
          <w:spacing w:val="-1"/>
        </w:rPr>
        <w:t xml:space="preserve">строительство автомобильной дороги, соединяющей территорию с ул. Большевистской </w:t>
      </w:r>
      <w:r>
        <w:t>в срок до 01.12.2045.</w:t>
      </w:r>
    </w:p>
    <w:p w:rsidR="008D1762" w:rsidRDefault="008D1762" w:rsidP="00490087">
      <w:pPr>
        <w:pStyle w:val="a7"/>
        <w:ind w:left="0" w:firstLine="709"/>
        <w:jc w:val="both"/>
        <w:rPr>
          <w:bCs/>
        </w:rPr>
      </w:pPr>
    </w:p>
    <w:p w:rsidR="00C63D38" w:rsidRDefault="00C63D38" w:rsidP="00C63D38">
      <w:pPr>
        <w:pStyle w:val="a7"/>
        <w:ind w:left="0" w:firstLine="720"/>
        <w:jc w:val="right"/>
        <w:rPr>
          <w:bCs/>
        </w:rPr>
      </w:pPr>
      <w:r w:rsidRPr="00F940DD">
        <w:rPr>
          <w:bCs/>
        </w:rPr>
        <w:t>Таблица</w:t>
      </w:r>
    </w:p>
    <w:p w:rsidR="00C63D38" w:rsidRPr="00F940DD" w:rsidRDefault="00C63D38" w:rsidP="00C63D38">
      <w:pPr>
        <w:jc w:val="center"/>
        <w:rPr>
          <w:bCs/>
        </w:rPr>
      </w:pPr>
      <w:r>
        <w:rPr>
          <w:bCs/>
        </w:rPr>
        <w:t>Предварительные о</w:t>
      </w:r>
      <w:r w:rsidRPr="00F940DD">
        <w:rPr>
          <w:bCs/>
        </w:rPr>
        <w:t>сновные технико-экономические показатели развития территории</w:t>
      </w:r>
      <w:r w:rsidR="003C28CC">
        <w:rPr>
          <w:bCs/>
        </w:rPr>
        <w:t xml:space="preserve"> *</w:t>
      </w:r>
    </w:p>
    <w:p w:rsidR="00C63D38" w:rsidRPr="00BB2C19" w:rsidRDefault="00C63D38" w:rsidP="00C63D38">
      <w:pPr>
        <w:jc w:val="center"/>
        <w:rPr>
          <w:bCs/>
          <w:highlight w:val="yellow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990"/>
        <w:gridCol w:w="1559"/>
        <w:gridCol w:w="2694"/>
      </w:tblGrid>
      <w:tr w:rsidR="00C63D38" w:rsidRPr="00F61D90" w:rsidTr="00CE31AB">
        <w:tc>
          <w:tcPr>
            <w:tcW w:w="709" w:type="dxa"/>
          </w:tcPr>
          <w:p w:rsidR="00C63D38" w:rsidRPr="00F61D90" w:rsidRDefault="00C63D38" w:rsidP="00CE31AB">
            <w:pPr>
              <w:jc w:val="center"/>
              <w:rPr>
                <w:bCs/>
                <w:sz w:val="27"/>
                <w:szCs w:val="27"/>
              </w:rPr>
            </w:pPr>
            <w:r w:rsidRPr="00F61D90">
              <w:rPr>
                <w:sz w:val="27"/>
                <w:szCs w:val="27"/>
              </w:rPr>
              <w:t>№ п/п</w:t>
            </w:r>
          </w:p>
        </w:tc>
        <w:tc>
          <w:tcPr>
            <w:tcW w:w="4990" w:type="dxa"/>
          </w:tcPr>
          <w:p w:rsidR="00C63D38" w:rsidRPr="00F61D90" w:rsidRDefault="00C63D38" w:rsidP="00CE31AB">
            <w:pPr>
              <w:jc w:val="center"/>
              <w:rPr>
                <w:bCs/>
                <w:sz w:val="27"/>
                <w:szCs w:val="27"/>
              </w:rPr>
            </w:pPr>
            <w:r w:rsidRPr="00F61D90">
              <w:rPr>
                <w:sz w:val="27"/>
                <w:szCs w:val="27"/>
              </w:rPr>
              <w:t>Наименование показателя</w:t>
            </w:r>
          </w:p>
        </w:tc>
        <w:tc>
          <w:tcPr>
            <w:tcW w:w="1559" w:type="dxa"/>
          </w:tcPr>
          <w:p w:rsidR="00C63D38" w:rsidRPr="00F61D90" w:rsidRDefault="00C63D38" w:rsidP="00CE31AB">
            <w:pPr>
              <w:jc w:val="center"/>
              <w:rPr>
                <w:bCs/>
                <w:sz w:val="27"/>
                <w:szCs w:val="27"/>
              </w:rPr>
            </w:pPr>
            <w:r w:rsidRPr="00F61D90">
              <w:rPr>
                <w:sz w:val="27"/>
                <w:szCs w:val="27"/>
              </w:rPr>
              <w:t>Единица измерения</w:t>
            </w:r>
          </w:p>
        </w:tc>
        <w:tc>
          <w:tcPr>
            <w:tcW w:w="2694" w:type="dxa"/>
          </w:tcPr>
          <w:p w:rsidR="00C63D38" w:rsidRPr="00F61D90" w:rsidRDefault="00C63D38" w:rsidP="00CE31AB">
            <w:pPr>
              <w:jc w:val="center"/>
              <w:rPr>
                <w:bCs/>
                <w:sz w:val="27"/>
                <w:szCs w:val="27"/>
              </w:rPr>
            </w:pPr>
            <w:r w:rsidRPr="00F61D90">
              <w:rPr>
                <w:sz w:val="27"/>
                <w:szCs w:val="27"/>
              </w:rPr>
              <w:t>Количество</w:t>
            </w:r>
          </w:p>
        </w:tc>
      </w:tr>
    </w:tbl>
    <w:p w:rsidR="00C63D38" w:rsidRPr="00BB2C19" w:rsidRDefault="00C63D38" w:rsidP="00C63D38">
      <w:pPr>
        <w:jc w:val="center"/>
        <w:rPr>
          <w:bCs/>
          <w:sz w:val="2"/>
          <w:szCs w:val="2"/>
          <w:highlight w:val="yellow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990"/>
        <w:gridCol w:w="1559"/>
        <w:gridCol w:w="2694"/>
      </w:tblGrid>
      <w:tr w:rsidR="00C63D38" w:rsidRPr="00F61D90" w:rsidTr="00CE31AB">
        <w:trPr>
          <w:tblHeader/>
        </w:trPr>
        <w:tc>
          <w:tcPr>
            <w:tcW w:w="709" w:type="dxa"/>
          </w:tcPr>
          <w:p w:rsidR="00C63D38" w:rsidRPr="00F61D90" w:rsidRDefault="00C63D38" w:rsidP="00CE31AB">
            <w:pPr>
              <w:jc w:val="center"/>
              <w:rPr>
                <w:sz w:val="27"/>
                <w:szCs w:val="27"/>
              </w:rPr>
            </w:pPr>
            <w:r w:rsidRPr="00F61D90">
              <w:rPr>
                <w:sz w:val="27"/>
                <w:szCs w:val="27"/>
              </w:rPr>
              <w:t>1</w:t>
            </w:r>
          </w:p>
        </w:tc>
        <w:tc>
          <w:tcPr>
            <w:tcW w:w="4990" w:type="dxa"/>
          </w:tcPr>
          <w:p w:rsidR="00C63D38" w:rsidRPr="00F61D90" w:rsidRDefault="00C63D38" w:rsidP="00CE31AB">
            <w:pPr>
              <w:jc w:val="center"/>
              <w:rPr>
                <w:sz w:val="27"/>
                <w:szCs w:val="27"/>
              </w:rPr>
            </w:pPr>
            <w:r w:rsidRPr="00F61D90">
              <w:rPr>
                <w:sz w:val="27"/>
                <w:szCs w:val="27"/>
              </w:rPr>
              <w:t>2</w:t>
            </w:r>
          </w:p>
        </w:tc>
        <w:tc>
          <w:tcPr>
            <w:tcW w:w="1559" w:type="dxa"/>
          </w:tcPr>
          <w:p w:rsidR="00C63D38" w:rsidRPr="00F61D90" w:rsidRDefault="00C63D38" w:rsidP="00CE31AB">
            <w:pPr>
              <w:jc w:val="center"/>
              <w:rPr>
                <w:sz w:val="27"/>
                <w:szCs w:val="27"/>
              </w:rPr>
            </w:pPr>
            <w:r w:rsidRPr="00F61D90">
              <w:rPr>
                <w:sz w:val="27"/>
                <w:szCs w:val="27"/>
              </w:rPr>
              <w:t>3</w:t>
            </w:r>
          </w:p>
        </w:tc>
        <w:tc>
          <w:tcPr>
            <w:tcW w:w="2694" w:type="dxa"/>
          </w:tcPr>
          <w:p w:rsidR="00C63D38" w:rsidRPr="00F61D90" w:rsidRDefault="00C63D38" w:rsidP="00CE31AB">
            <w:pPr>
              <w:jc w:val="center"/>
              <w:rPr>
                <w:sz w:val="27"/>
                <w:szCs w:val="27"/>
              </w:rPr>
            </w:pPr>
            <w:r w:rsidRPr="00F61D90">
              <w:rPr>
                <w:sz w:val="27"/>
                <w:szCs w:val="27"/>
              </w:rPr>
              <w:t>4</w:t>
            </w:r>
          </w:p>
        </w:tc>
      </w:tr>
      <w:tr w:rsidR="00C63D38" w:rsidRPr="00F61D90" w:rsidTr="00CE31AB">
        <w:tc>
          <w:tcPr>
            <w:tcW w:w="709" w:type="dxa"/>
          </w:tcPr>
          <w:p w:rsidR="00C63D38" w:rsidRPr="00F61D90" w:rsidRDefault="00C63D38" w:rsidP="00CE31AB">
            <w:pPr>
              <w:jc w:val="center"/>
              <w:rPr>
                <w:sz w:val="27"/>
                <w:szCs w:val="27"/>
              </w:rPr>
            </w:pPr>
            <w:r w:rsidRPr="00F61D90">
              <w:rPr>
                <w:sz w:val="27"/>
                <w:szCs w:val="27"/>
              </w:rPr>
              <w:t>1</w:t>
            </w:r>
          </w:p>
        </w:tc>
        <w:tc>
          <w:tcPr>
            <w:tcW w:w="4990" w:type="dxa"/>
          </w:tcPr>
          <w:p w:rsidR="00C63D38" w:rsidRPr="00F61D90" w:rsidRDefault="00C63D38" w:rsidP="00CE31AB">
            <w:pPr>
              <w:jc w:val="both"/>
              <w:rPr>
                <w:sz w:val="27"/>
                <w:szCs w:val="27"/>
              </w:rPr>
            </w:pPr>
            <w:r w:rsidRPr="00F61D90">
              <w:rPr>
                <w:sz w:val="27"/>
                <w:szCs w:val="27"/>
              </w:rPr>
              <w:t xml:space="preserve">Площадь квартир, за исключением лоджий, балконов, веранд, террас, холодных кладовых и </w:t>
            </w:r>
            <w:r w:rsidRPr="00E30850">
              <w:rPr>
                <w:sz w:val="27"/>
                <w:szCs w:val="27"/>
              </w:rPr>
              <w:t>тамбуров</w:t>
            </w:r>
          </w:p>
        </w:tc>
        <w:tc>
          <w:tcPr>
            <w:tcW w:w="1559" w:type="dxa"/>
          </w:tcPr>
          <w:p w:rsidR="00C63D38" w:rsidRPr="00F61D90" w:rsidRDefault="00C63D38" w:rsidP="00CE31AB">
            <w:pPr>
              <w:jc w:val="center"/>
              <w:rPr>
                <w:sz w:val="27"/>
                <w:szCs w:val="27"/>
              </w:rPr>
            </w:pPr>
            <w:r w:rsidRPr="00F61D90">
              <w:rPr>
                <w:sz w:val="27"/>
                <w:szCs w:val="27"/>
              </w:rPr>
              <w:t>кв. м</w:t>
            </w:r>
          </w:p>
        </w:tc>
        <w:tc>
          <w:tcPr>
            <w:tcW w:w="2694" w:type="dxa"/>
          </w:tcPr>
          <w:p w:rsidR="00C63D38" w:rsidRPr="00F61D90" w:rsidRDefault="00934C6A" w:rsidP="00CE31AB">
            <w:pPr>
              <w:jc w:val="center"/>
              <w:rPr>
                <w:sz w:val="27"/>
                <w:szCs w:val="27"/>
              </w:rPr>
            </w:pPr>
            <w:r>
              <w:t>285000</w:t>
            </w:r>
            <w:r w:rsidR="00841330">
              <w:t>,0</w:t>
            </w:r>
          </w:p>
        </w:tc>
      </w:tr>
      <w:tr w:rsidR="00C63D38" w:rsidRPr="00F61D90" w:rsidTr="00CE31AB">
        <w:tc>
          <w:tcPr>
            <w:tcW w:w="709" w:type="dxa"/>
          </w:tcPr>
          <w:p w:rsidR="00C63D38" w:rsidRPr="00F61D90" w:rsidRDefault="00C63D38" w:rsidP="00CE31AB">
            <w:pPr>
              <w:jc w:val="center"/>
              <w:rPr>
                <w:sz w:val="27"/>
                <w:szCs w:val="27"/>
              </w:rPr>
            </w:pPr>
            <w:r w:rsidRPr="00F61D90">
              <w:rPr>
                <w:sz w:val="27"/>
                <w:szCs w:val="27"/>
              </w:rPr>
              <w:t>2</w:t>
            </w:r>
          </w:p>
        </w:tc>
        <w:tc>
          <w:tcPr>
            <w:tcW w:w="4990" w:type="dxa"/>
          </w:tcPr>
          <w:p w:rsidR="00C63D38" w:rsidRPr="00F61D90" w:rsidRDefault="00C63D38" w:rsidP="00CE31AB">
            <w:pPr>
              <w:jc w:val="both"/>
              <w:rPr>
                <w:sz w:val="27"/>
                <w:szCs w:val="27"/>
              </w:rPr>
            </w:pPr>
            <w:r w:rsidRPr="00F61D90">
              <w:rPr>
                <w:sz w:val="27"/>
                <w:szCs w:val="27"/>
              </w:rPr>
              <w:t>Предельный максимальный коэффициент плотности застройки земельного участка для объектов капитального строительства с видом разрешенного использования «</w:t>
            </w:r>
            <w:r w:rsidR="001E0E4A" w:rsidRPr="00D01A50">
              <w:rPr>
                <w:sz w:val="27"/>
                <w:szCs w:val="27"/>
              </w:rPr>
              <w:t>многоквартирные многоэтажные дома</w:t>
            </w:r>
            <w:r w:rsidRPr="00F61D90">
              <w:rPr>
                <w:sz w:val="27"/>
                <w:szCs w:val="27"/>
              </w:rPr>
              <w:t>»</w:t>
            </w:r>
          </w:p>
        </w:tc>
        <w:tc>
          <w:tcPr>
            <w:tcW w:w="1559" w:type="dxa"/>
          </w:tcPr>
          <w:p w:rsidR="00C63D38" w:rsidRPr="00F61D90" w:rsidRDefault="00C63D38" w:rsidP="00CE31AB">
            <w:pPr>
              <w:jc w:val="center"/>
              <w:rPr>
                <w:sz w:val="27"/>
                <w:szCs w:val="27"/>
              </w:rPr>
            </w:pPr>
            <w:r w:rsidRPr="00F61D90">
              <w:rPr>
                <w:sz w:val="27"/>
                <w:szCs w:val="27"/>
              </w:rPr>
              <w:t>―</w:t>
            </w:r>
          </w:p>
        </w:tc>
        <w:tc>
          <w:tcPr>
            <w:tcW w:w="2694" w:type="dxa"/>
          </w:tcPr>
          <w:p w:rsidR="00C63D38" w:rsidRPr="00F61D90" w:rsidRDefault="00C63D38" w:rsidP="00CE31A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2,5</w:t>
            </w:r>
          </w:p>
        </w:tc>
      </w:tr>
      <w:tr w:rsidR="00C63D38" w:rsidRPr="00F61D90" w:rsidTr="00CE31AB">
        <w:tc>
          <w:tcPr>
            <w:tcW w:w="709" w:type="dxa"/>
          </w:tcPr>
          <w:p w:rsidR="00C63D38" w:rsidRDefault="00C63D38" w:rsidP="00CE31A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4990" w:type="dxa"/>
          </w:tcPr>
          <w:p w:rsidR="00C63D38" w:rsidRPr="00F61D90" w:rsidRDefault="00D01A50" w:rsidP="00CE31AB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</w:t>
            </w:r>
            <w:r w:rsidRPr="00D01A50">
              <w:rPr>
                <w:sz w:val="27"/>
                <w:szCs w:val="27"/>
              </w:rPr>
              <w:t>редельное минимальное</w:t>
            </w:r>
            <w:r>
              <w:rPr>
                <w:sz w:val="27"/>
                <w:szCs w:val="27"/>
              </w:rPr>
              <w:t xml:space="preserve"> </w:t>
            </w:r>
            <w:r w:rsidRPr="00D01A50">
              <w:rPr>
                <w:sz w:val="27"/>
                <w:szCs w:val="27"/>
              </w:rPr>
              <w:t xml:space="preserve">количество надземных этажей зданий, строений, сооружений для объектов капитального строительства с видом разрешенного использования </w:t>
            </w:r>
            <w:r>
              <w:rPr>
                <w:sz w:val="27"/>
                <w:szCs w:val="27"/>
              </w:rPr>
              <w:t>«</w:t>
            </w:r>
            <w:r w:rsidRPr="00D01A50">
              <w:rPr>
                <w:sz w:val="27"/>
                <w:szCs w:val="27"/>
              </w:rPr>
              <w:t>многоквартирные многоэтажные дома</w:t>
            </w:r>
            <w:r>
              <w:rPr>
                <w:sz w:val="27"/>
                <w:szCs w:val="27"/>
              </w:rPr>
              <w:t>»</w:t>
            </w:r>
          </w:p>
        </w:tc>
        <w:tc>
          <w:tcPr>
            <w:tcW w:w="1559" w:type="dxa"/>
          </w:tcPr>
          <w:p w:rsidR="00C63D38" w:rsidRPr="00F61D90" w:rsidRDefault="00C63D38" w:rsidP="00CE31AB">
            <w:pPr>
              <w:jc w:val="center"/>
              <w:rPr>
                <w:sz w:val="27"/>
                <w:szCs w:val="27"/>
              </w:rPr>
            </w:pPr>
            <w:r w:rsidRPr="00F61D90">
              <w:rPr>
                <w:sz w:val="27"/>
                <w:szCs w:val="27"/>
              </w:rPr>
              <w:t>ед.</w:t>
            </w:r>
          </w:p>
        </w:tc>
        <w:tc>
          <w:tcPr>
            <w:tcW w:w="2694" w:type="dxa"/>
          </w:tcPr>
          <w:p w:rsidR="00C63D38" w:rsidRDefault="00D01A50" w:rsidP="00CE31A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</w:p>
        </w:tc>
      </w:tr>
      <w:tr w:rsidR="00C63D38" w:rsidRPr="00F61D90" w:rsidTr="00CE31AB">
        <w:tc>
          <w:tcPr>
            <w:tcW w:w="709" w:type="dxa"/>
          </w:tcPr>
          <w:p w:rsidR="00C63D38" w:rsidRPr="00F61D90" w:rsidRDefault="00C63D38" w:rsidP="00CE31A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4990" w:type="dxa"/>
          </w:tcPr>
          <w:p w:rsidR="00C63D38" w:rsidRPr="00F61D90" w:rsidRDefault="00D01A50" w:rsidP="00CE31AB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</w:t>
            </w:r>
            <w:r w:rsidRPr="00D01A50">
              <w:rPr>
                <w:sz w:val="27"/>
                <w:szCs w:val="27"/>
              </w:rPr>
              <w:t xml:space="preserve">редельное </w:t>
            </w:r>
            <w:r>
              <w:rPr>
                <w:sz w:val="27"/>
                <w:szCs w:val="27"/>
              </w:rPr>
              <w:t xml:space="preserve">максимальное </w:t>
            </w:r>
            <w:r w:rsidRPr="00D01A50">
              <w:rPr>
                <w:sz w:val="27"/>
                <w:szCs w:val="27"/>
              </w:rPr>
              <w:t xml:space="preserve">количество надземных этажей зданий, строений, сооружений для объектов капитального строительства с видом разрешенного использования </w:t>
            </w:r>
            <w:r>
              <w:rPr>
                <w:sz w:val="27"/>
                <w:szCs w:val="27"/>
              </w:rPr>
              <w:t>«</w:t>
            </w:r>
            <w:r w:rsidRPr="00D01A50">
              <w:rPr>
                <w:sz w:val="27"/>
                <w:szCs w:val="27"/>
              </w:rPr>
              <w:t>многоквартирные многоэтажные дома</w:t>
            </w:r>
            <w:r>
              <w:rPr>
                <w:sz w:val="27"/>
                <w:szCs w:val="27"/>
              </w:rPr>
              <w:t>»</w:t>
            </w:r>
          </w:p>
        </w:tc>
        <w:tc>
          <w:tcPr>
            <w:tcW w:w="1559" w:type="dxa"/>
          </w:tcPr>
          <w:p w:rsidR="00C63D38" w:rsidRPr="00F61D90" w:rsidRDefault="00C63D38" w:rsidP="00CE31AB">
            <w:pPr>
              <w:jc w:val="center"/>
              <w:rPr>
                <w:sz w:val="27"/>
                <w:szCs w:val="27"/>
              </w:rPr>
            </w:pPr>
            <w:r w:rsidRPr="00F61D90">
              <w:rPr>
                <w:sz w:val="27"/>
                <w:szCs w:val="27"/>
              </w:rPr>
              <w:t>ед.</w:t>
            </w:r>
          </w:p>
        </w:tc>
        <w:tc>
          <w:tcPr>
            <w:tcW w:w="2694" w:type="dxa"/>
          </w:tcPr>
          <w:p w:rsidR="00C63D38" w:rsidRPr="00F61D90" w:rsidRDefault="00D01A50" w:rsidP="00CE31A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30</w:t>
            </w:r>
          </w:p>
        </w:tc>
      </w:tr>
      <w:tr w:rsidR="00C63D38" w:rsidRPr="00F61D90" w:rsidTr="00CE31AB">
        <w:tc>
          <w:tcPr>
            <w:tcW w:w="709" w:type="dxa"/>
          </w:tcPr>
          <w:p w:rsidR="00C63D38" w:rsidRPr="00F61D90" w:rsidRDefault="00C63D38" w:rsidP="00CE31A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4990" w:type="dxa"/>
          </w:tcPr>
          <w:p w:rsidR="00C63D38" w:rsidRPr="00F61D90" w:rsidRDefault="00C63D38" w:rsidP="00CE31AB">
            <w:pPr>
              <w:widowControl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F61D90">
              <w:rPr>
                <w:sz w:val="27"/>
                <w:szCs w:val="27"/>
              </w:rPr>
              <w:t>Предельное минимальное количество машино-мест для стоянок индивидуальных транспортных средств для объектов капитального строительства с видом разрешенного использования «</w:t>
            </w:r>
            <w:r w:rsidR="001E0E4A" w:rsidRPr="00D01A50">
              <w:rPr>
                <w:sz w:val="27"/>
                <w:szCs w:val="27"/>
              </w:rPr>
              <w:t>многоквартирные многоэтажные дома</w:t>
            </w:r>
            <w:r w:rsidRPr="00F61D90">
              <w:rPr>
                <w:sz w:val="27"/>
                <w:szCs w:val="27"/>
              </w:rPr>
              <w:t>»</w:t>
            </w:r>
          </w:p>
        </w:tc>
        <w:tc>
          <w:tcPr>
            <w:tcW w:w="1559" w:type="dxa"/>
          </w:tcPr>
          <w:p w:rsidR="00C63D38" w:rsidRPr="00F61D90" w:rsidRDefault="00C63D38" w:rsidP="00CE31AB">
            <w:pPr>
              <w:jc w:val="center"/>
              <w:rPr>
                <w:sz w:val="27"/>
                <w:szCs w:val="27"/>
              </w:rPr>
            </w:pPr>
            <w:r w:rsidRPr="00F61D90">
              <w:rPr>
                <w:sz w:val="27"/>
                <w:szCs w:val="27"/>
              </w:rPr>
              <w:t>ед.</w:t>
            </w:r>
          </w:p>
        </w:tc>
        <w:tc>
          <w:tcPr>
            <w:tcW w:w="2694" w:type="dxa"/>
          </w:tcPr>
          <w:p w:rsidR="00C63D38" w:rsidRPr="00F61D90" w:rsidRDefault="00C63D38" w:rsidP="00CE31AB">
            <w:pPr>
              <w:jc w:val="center"/>
              <w:rPr>
                <w:sz w:val="27"/>
                <w:szCs w:val="27"/>
              </w:rPr>
            </w:pPr>
            <w:r w:rsidRPr="007C1160">
              <w:rPr>
                <w:sz w:val="27"/>
                <w:szCs w:val="27"/>
              </w:rPr>
              <w:t xml:space="preserve">1 машино-место на 105 кв. метров площади квартир (за исключением лоджий, балконов, веранд, террас, холодных кладовых и тамбуров), но не менее 0,5 машино-места на 1 квартиру, из них не более 15% </w:t>
            </w:r>
            <w:r w:rsidRPr="007C1160">
              <w:rPr>
                <w:sz w:val="27"/>
                <w:szCs w:val="27"/>
              </w:rPr>
              <w:lastRenderedPageBreak/>
              <w:t>гостевых машино-мест</w:t>
            </w:r>
          </w:p>
        </w:tc>
      </w:tr>
      <w:tr w:rsidR="00C63D38" w:rsidRPr="00F61D90" w:rsidTr="00CE31AB">
        <w:tc>
          <w:tcPr>
            <w:tcW w:w="709" w:type="dxa"/>
          </w:tcPr>
          <w:p w:rsidR="00C63D38" w:rsidRDefault="00C63D38" w:rsidP="00CE31A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6</w:t>
            </w:r>
          </w:p>
        </w:tc>
        <w:tc>
          <w:tcPr>
            <w:tcW w:w="4990" w:type="dxa"/>
          </w:tcPr>
          <w:p w:rsidR="00C63D38" w:rsidRPr="00F61D90" w:rsidRDefault="00C63D38" w:rsidP="00CE31AB">
            <w:pPr>
              <w:widowControl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F61D90">
              <w:rPr>
                <w:sz w:val="27"/>
                <w:szCs w:val="27"/>
              </w:rPr>
              <w:t>Расчетное количество жителей</w:t>
            </w:r>
          </w:p>
        </w:tc>
        <w:tc>
          <w:tcPr>
            <w:tcW w:w="1559" w:type="dxa"/>
          </w:tcPr>
          <w:p w:rsidR="00C63D38" w:rsidRPr="00F61D90" w:rsidRDefault="00C63D38" w:rsidP="00CE31AB">
            <w:pPr>
              <w:jc w:val="center"/>
              <w:rPr>
                <w:sz w:val="27"/>
                <w:szCs w:val="27"/>
              </w:rPr>
            </w:pPr>
            <w:r w:rsidRPr="00F61D90">
              <w:rPr>
                <w:sz w:val="27"/>
                <w:szCs w:val="27"/>
              </w:rPr>
              <w:t>чел.</w:t>
            </w:r>
          </w:p>
        </w:tc>
        <w:tc>
          <w:tcPr>
            <w:tcW w:w="2694" w:type="dxa"/>
          </w:tcPr>
          <w:p w:rsidR="00C63D38" w:rsidRPr="00F61D90" w:rsidRDefault="003C28CC" w:rsidP="00CE31A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9500</w:t>
            </w:r>
          </w:p>
        </w:tc>
      </w:tr>
      <w:tr w:rsidR="00C63D38" w:rsidRPr="00F61D90" w:rsidTr="00CE31AB">
        <w:tc>
          <w:tcPr>
            <w:tcW w:w="709" w:type="dxa"/>
          </w:tcPr>
          <w:p w:rsidR="00C63D38" w:rsidRDefault="00C63D38" w:rsidP="00CE31A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4990" w:type="dxa"/>
          </w:tcPr>
          <w:p w:rsidR="00C63D38" w:rsidRPr="00F61D90" w:rsidRDefault="00C63D38" w:rsidP="00CE31AB">
            <w:pPr>
              <w:widowControl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F61D90">
              <w:rPr>
                <w:sz w:val="27"/>
                <w:szCs w:val="27"/>
              </w:rPr>
              <w:t>Обеспеченность жильем</w:t>
            </w:r>
          </w:p>
        </w:tc>
        <w:tc>
          <w:tcPr>
            <w:tcW w:w="1559" w:type="dxa"/>
          </w:tcPr>
          <w:p w:rsidR="00C63D38" w:rsidRPr="00F61D90" w:rsidRDefault="00C63D38" w:rsidP="00CE31AB">
            <w:pPr>
              <w:jc w:val="center"/>
              <w:rPr>
                <w:sz w:val="27"/>
                <w:szCs w:val="27"/>
              </w:rPr>
            </w:pPr>
            <w:r w:rsidRPr="00F61D90">
              <w:rPr>
                <w:sz w:val="27"/>
                <w:szCs w:val="27"/>
              </w:rPr>
              <w:t>кв. м/чел.</w:t>
            </w:r>
          </w:p>
        </w:tc>
        <w:tc>
          <w:tcPr>
            <w:tcW w:w="2694" w:type="dxa"/>
          </w:tcPr>
          <w:p w:rsidR="00C63D38" w:rsidRPr="00F61D90" w:rsidRDefault="00C63D38" w:rsidP="00CE31AB">
            <w:pPr>
              <w:jc w:val="center"/>
              <w:rPr>
                <w:sz w:val="27"/>
                <w:szCs w:val="27"/>
              </w:rPr>
            </w:pPr>
            <w:r w:rsidRPr="00F61D90">
              <w:rPr>
                <w:sz w:val="27"/>
                <w:szCs w:val="27"/>
              </w:rPr>
              <w:t>30</w:t>
            </w:r>
          </w:p>
        </w:tc>
      </w:tr>
    </w:tbl>
    <w:p w:rsidR="00D01A50" w:rsidRDefault="00D01A50" w:rsidP="00C63D38">
      <w:pPr>
        <w:jc w:val="both"/>
        <w:rPr>
          <w:sz w:val="27"/>
          <w:szCs w:val="27"/>
        </w:rPr>
      </w:pPr>
    </w:p>
    <w:tbl>
      <w:tblPr>
        <w:tblStyle w:val="af0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7"/>
        <w:gridCol w:w="8340"/>
      </w:tblGrid>
      <w:tr w:rsidR="003C28CC" w:rsidRPr="0079324E" w:rsidTr="0013578F">
        <w:tc>
          <w:tcPr>
            <w:tcW w:w="1867" w:type="dxa"/>
          </w:tcPr>
          <w:p w:rsidR="003C28CC" w:rsidRPr="0079324E" w:rsidRDefault="003C28CC" w:rsidP="0013578F">
            <w:pPr>
              <w:rPr>
                <w:sz w:val="27"/>
                <w:szCs w:val="27"/>
              </w:rPr>
            </w:pPr>
            <w:r w:rsidRPr="0079324E">
              <w:rPr>
                <w:sz w:val="27"/>
                <w:szCs w:val="27"/>
              </w:rPr>
              <w:t>Примечани</w:t>
            </w:r>
            <w:r>
              <w:rPr>
                <w:sz w:val="27"/>
                <w:szCs w:val="27"/>
              </w:rPr>
              <w:t>е</w:t>
            </w:r>
            <w:r w:rsidRPr="0079324E">
              <w:rPr>
                <w:sz w:val="27"/>
                <w:szCs w:val="27"/>
              </w:rPr>
              <w:t>:</w:t>
            </w:r>
          </w:p>
          <w:p w:rsidR="003C28CC" w:rsidRPr="0079324E" w:rsidRDefault="003C28CC" w:rsidP="0013578F">
            <w:pPr>
              <w:pStyle w:val="a7"/>
              <w:ind w:firstLine="709"/>
              <w:rPr>
                <w:sz w:val="27"/>
                <w:szCs w:val="27"/>
              </w:rPr>
            </w:pPr>
          </w:p>
        </w:tc>
        <w:tc>
          <w:tcPr>
            <w:tcW w:w="8340" w:type="dxa"/>
          </w:tcPr>
          <w:p w:rsidR="003C28CC" w:rsidRPr="003C28CC" w:rsidRDefault="003C28CC" w:rsidP="003C28CC">
            <w:pPr>
              <w:pStyle w:val="a7"/>
              <w:ind w:left="0"/>
              <w:jc w:val="both"/>
              <w:rPr>
                <w:bCs/>
                <w:sz w:val="27"/>
                <w:szCs w:val="27"/>
              </w:rPr>
            </w:pPr>
            <w:r w:rsidRPr="008F1084">
              <w:rPr>
                <w:sz w:val="27"/>
                <w:szCs w:val="27"/>
              </w:rPr>
              <w:t xml:space="preserve">* </w:t>
            </w:r>
            <w:r w:rsidRPr="008A249E">
              <w:rPr>
                <w:sz w:val="27"/>
                <w:szCs w:val="27"/>
              </w:rPr>
              <w:t>–</w:t>
            </w:r>
            <w:r>
              <w:rPr>
                <w:sz w:val="27"/>
                <w:szCs w:val="27"/>
              </w:rPr>
              <w:t xml:space="preserve"> </w:t>
            </w:r>
            <w:r w:rsidRPr="008F1084">
              <w:rPr>
                <w:bCs/>
                <w:sz w:val="27"/>
                <w:szCs w:val="27"/>
              </w:rPr>
              <w:t>реализаци</w:t>
            </w:r>
            <w:r>
              <w:rPr>
                <w:bCs/>
                <w:sz w:val="27"/>
                <w:szCs w:val="27"/>
              </w:rPr>
              <w:t>я</w:t>
            </w:r>
            <w:r w:rsidRPr="008F1084">
              <w:rPr>
                <w:bCs/>
                <w:sz w:val="27"/>
                <w:szCs w:val="27"/>
              </w:rPr>
              <w:t xml:space="preserve"> проекта комплексного развития территории </w:t>
            </w:r>
            <w:r>
              <w:rPr>
                <w:bCs/>
                <w:sz w:val="27"/>
                <w:szCs w:val="27"/>
              </w:rPr>
              <w:t>возможна</w:t>
            </w:r>
            <w:r w:rsidRPr="008F1084">
              <w:rPr>
                <w:bCs/>
                <w:sz w:val="27"/>
                <w:szCs w:val="27"/>
              </w:rPr>
              <w:t xml:space="preserve"> после изменения </w:t>
            </w:r>
            <w:r w:rsidR="00BE1CAD">
              <w:rPr>
                <w:sz w:val="27"/>
                <w:szCs w:val="27"/>
              </w:rPr>
              <w:t xml:space="preserve">территориальной зоны и установления соответствующей </w:t>
            </w:r>
            <w:r w:rsidRPr="008F1084">
              <w:rPr>
                <w:bCs/>
                <w:sz w:val="27"/>
                <w:szCs w:val="27"/>
              </w:rPr>
              <w:t>зоны планируемого размещения объе</w:t>
            </w:r>
            <w:r>
              <w:rPr>
                <w:bCs/>
                <w:sz w:val="27"/>
                <w:szCs w:val="27"/>
              </w:rPr>
              <w:t>ктов капитального строительства в соответствии с нормами, установленными Градостроительным кодексом Российской Федерации</w:t>
            </w:r>
            <w:r>
              <w:rPr>
                <w:sz w:val="27"/>
                <w:szCs w:val="27"/>
              </w:rPr>
              <w:t>.</w:t>
            </w:r>
          </w:p>
        </w:tc>
      </w:tr>
    </w:tbl>
    <w:p w:rsidR="003C28CC" w:rsidRPr="00BA5AC0" w:rsidRDefault="003C28CC" w:rsidP="00C63D38">
      <w:pPr>
        <w:jc w:val="both"/>
        <w:rPr>
          <w:sz w:val="27"/>
          <w:szCs w:val="27"/>
        </w:rPr>
      </w:pPr>
    </w:p>
    <w:p w:rsidR="00C63D38" w:rsidRPr="00A033BE" w:rsidRDefault="00C63D38" w:rsidP="00C63D38">
      <w:pPr>
        <w:pStyle w:val="a7"/>
        <w:ind w:left="0" w:firstLine="709"/>
        <w:jc w:val="both"/>
        <w:rPr>
          <w:szCs w:val="24"/>
        </w:rPr>
      </w:pPr>
      <w:r w:rsidRPr="00F940DD">
        <w:t>В рамках реализации комплексного развития территории виды разрешенного использования земельных участков и объектов капитального строительства, предельные размеры земельных участков и предельные параметры разрешенного строительства, реконструкции объектов капитального строительства</w:t>
      </w:r>
      <w:r>
        <w:t>, не указанные в Таблице,</w:t>
      </w:r>
      <w:r w:rsidRPr="00F940DD">
        <w:t xml:space="preserve"> </w:t>
      </w:r>
      <w:r w:rsidRPr="00F61D90">
        <w:t>должны соответствовать</w:t>
      </w:r>
      <w:r>
        <w:t xml:space="preserve"> требованиям</w:t>
      </w:r>
      <w:r w:rsidRPr="00F61D90">
        <w:t xml:space="preserve"> стать</w:t>
      </w:r>
      <w:r>
        <w:t>и</w:t>
      </w:r>
      <w:r w:rsidRPr="00F61D90">
        <w:t xml:space="preserve"> </w:t>
      </w:r>
      <w:r>
        <w:t>3</w:t>
      </w:r>
      <w:r w:rsidR="00841330">
        <w:t>2</w:t>
      </w:r>
      <w:r>
        <w:t xml:space="preserve"> </w:t>
      </w:r>
      <w:r w:rsidRPr="00F61D90">
        <w:rPr>
          <w:rFonts w:eastAsia="Calibri"/>
          <w:szCs w:val="24"/>
          <w:lang w:eastAsia="en-US"/>
        </w:rPr>
        <w:t>Правил землепользования</w:t>
      </w:r>
      <w:r w:rsidR="00BE1CAD">
        <w:rPr>
          <w:rFonts w:eastAsia="Calibri"/>
          <w:szCs w:val="24"/>
          <w:lang w:eastAsia="en-US"/>
        </w:rPr>
        <w:t xml:space="preserve"> и застройки</w:t>
      </w:r>
      <w:r w:rsidRPr="00F61D90">
        <w:rPr>
          <w:rFonts w:eastAsia="Calibri"/>
          <w:szCs w:val="24"/>
          <w:lang w:eastAsia="en-US"/>
        </w:rPr>
        <w:t xml:space="preserve">, </w:t>
      </w:r>
      <w:r w:rsidRPr="00F61D90">
        <w:rPr>
          <w:szCs w:val="24"/>
        </w:rPr>
        <w:t xml:space="preserve">установленным для </w:t>
      </w:r>
      <w:r w:rsidR="00841330" w:rsidRPr="00DE0631">
        <w:rPr>
          <w:szCs w:val="24"/>
        </w:rPr>
        <w:t>подзон</w:t>
      </w:r>
      <w:r w:rsidR="00841330">
        <w:rPr>
          <w:szCs w:val="24"/>
        </w:rPr>
        <w:t>ы</w:t>
      </w:r>
      <w:r w:rsidR="00841330" w:rsidRPr="00DE0631">
        <w:rPr>
          <w:szCs w:val="24"/>
        </w:rPr>
        <w:t xml:space="preserve"> делового, общественного и коммерческого назначения с объектами различной плотности жилой застройки (ОД-1.1)</w:t>
      </w:r>
      <w:r w:rsidR="00841330" w:rsidRPr="00064613">
        <w:rPr>
          <w:szCs w:val="24"/>
        </w:rPr>
        <w:t>, установленн</w:t>
      </w:r>
      <w:r w:rsidR="00841330">
        <w:rPr>
          <w:szCs w:val="24"/>
        </w:rPr>
        <w:t>ой</w:t>
      </w:r>
      <w:r w:rsidR="00841330" w:rsidRPr="00064613">
        <w:rPr>
          <w:szCs w:val="24"/>
        </w:rPr>
        <w:t xml:space="preserve"> в пределах </w:t>
      </w:r>
      <w:r w:rsidR="00841330" w:rsidRPr="00DE0631">
        <w:rPr>
          <w:szCs w:val="24"/>
        </w:rPr>
        <w:t>зон</w:t>
      </w:r>
      <w:r w:rsidR="00841330">
        <w:rPr>
          <w:szCs w:val="24"/>
        </w:rPr>
        <w:t>ы</w:t>
      </w:r>
      <w:r w:rsidR="00841330" w:rsidRPr="00DE0631">
        <w:rPr>
          <w:szCs w:val="24"/>
        </w:rPr>
        <w:t xml:space="preserve"> делового, общественного и коммерческого назначения (ОД-1)</w:t>
      </w:r>
      <w:r w:rsidR="004B2B4D">
        <w:rPr>
          <w:szCs w:val="24"/>
        </w:rPr>
        <w:t xml:space="preserve">, </w:t>
      </w:r>
      <w:r w:rsidR="008D12EC">
        <w:rPr>
          <w:szCs w:val="24"/>
        </w:rPr>
        <w:t xml:space="preserve">в случае </w:t>
      </w:r>
      <w:r w:rsidR="008D12EC" w:rsidRPr="008D12EC">
        <w:rPr>
          <w:szCs w:val="24"/>
        </w:rPr>
        <w:t>изменения территориальной зоны</w:t>
      </w:r>
      <w:r w:rsidR="008D12EC">
        <w:rPr>
          <w:szCs w:val="24"/>
        </w:rPr>
        <w:t xml:space="preserve">, </w:t>
      </w:r>
      <w:r w:rsidR="00BE1CAD">
        <w:rPr>
          <w:szCs w:val="24"/>
        </w:rPr>
        <w:t xml:space="preserve">за исключением </w:t>
      </w:r>
      <w:r w:rsidR="004B2B4D" w:rsidRPr="00F940DD">
        <w:t>предельны</w:t>
      </w:r>
      <w:r w:rsidR="004B2B4D">
        <w:t>х</w:t>
      </w:r>
      <w:r w:rsidR="004B2B4D" w:rsidRPr="00F940DD">
        <w:t xml:space="preserve"> параметр</w:t>
      </w:r>
      <w:r w:rsidR="004B2B4D">
        <w:t>ов, в отношении которых Застройщик</w:t>
      </w:r>
      <w:r w:rsidR="008D12EC">
        <w:t>ом</w:t>
      </w:r>
      <w:r w:rsidR="004B2B4D" w:rsidRPr="00F940DD">
        <w:t xml:space="preserve"> </w:t>
      </w:r>
      <w:r w:rsidR="00BE1CAD">
        <w:t xml:space="preserve">получены разрешения </w:t>
      </w:r>
      <w:r w:rsidR="00326C27">
        <w:t xml:space="preserve">на </w:t>
      </w:r>
      <w:r w:rsidR="004B2B4D">
        <w:t>отклонение от предельных параметров разрешенного строительства, реконструкции объектов капитального строительства в порядке, устано</w:t>
      </w:r>
      <w:r w:rsidR="00BE1CAD">
        <w:t>вленном</w:t>
      </w:r>
      <w:r w:rsidR="004B2B4D">
        <w:t xml:space="preserve"> стат</w:t>
      </w:r>
      <w:r w:rsidR="00BE1CAD">
        <w:t>ьей</w:t>
      </w:r>
      <w:r w:rsidR="004B2B4D">
        <w:t xml:space="preserve"> 40 Градостроительного кодекса Российской Федерации. </w:t>
      </w:r>
    </w:p>
    <w:p w:rsidR="00C63D38" w:rsidRDefault="00C63D38" w:rsidP="00C63D38">
      <w:pPr>
        <w:widowControl/>
        <w:autoSpaceDE w:val="0"/>
        <w:autoSpaceDN w:val="0"/>
        <w:adjustRightInd w:val="0"/>
        <w:ind w:firstLine="708"/>
        <w:jc w:val="both"/>
        <w:rPr>
          <w:rFonts w:eastAsia="Calibri"/>
        </w:rPr>
      </w:pPr>
      <w:bookmarkStart w:id="3" w:name="_Hlk185330822"/>
      <w:r w:rsidRPr="00F61D90">
        <w:rPr>
          <w:color w:val="000000"/>
          <w:spacing w:val="-1"/>
        </w:rPr>
        <w:t>Предполагаемое размещение жилого комплекса выпол</w:t>
      </w:r>
      <w:r>
        <w:rPr>
          <w:color w:val="000000"/>
          <w:spacing w:val="-1"/>
        </w:rPr>
        <w:t>няется</w:t>
      </w:r>
      <w:r w:rsidRPr="00F61D90">
        <w:rPr>
          <w:color w:val="000000"/>
          <w:spacing w:val="-1"/>
        </w:rPr>
        <w:t xml:space="preserve"> с учетом обес</w:t>
      </w:r>
      <w:r w:rsidR="00BE1CAD">
        <w:rPr>
          <w:color w:val="000000"/>
          <w:spacing w:val="-1"/>
        </w:rPr>
        <w:t>печения помещений проектируемых зданий</w:t>
      </w:r>
      <w:r w:rsidRPr="00F61D90">
        <w:rPr>
          <w:color w:val="000000"/>
          <w:spacing w:val="-1"/>
        </w:rPr>
        <w:t xml:space="preserve"> нормативной инсоляцией и нормативным естественным освещением</w:t>
      </w:r>
      <w:r>
        <w:rPr>
          <w:color w:val="000000"/>
          <w:spacing w:val="-1"/>
        </w:rPr>
        <w:t xml:space="preserve">, </w:t>
      </w:r>
      <w:r>
        <w:rPr>
          <w:spacing w:val="-1"/>
        </w:rPr>
        <w:t>д</w:t>
      </w:r>
      <w:r w:rsidRPr="00F61D90">
        <w:rPr>
          <w:spacing w:val="-1"/>
        </w:rPr>
        <w:t>оступность</w:t>
      </w:r>
      <w:r>
        <w:rPr>
          <w:spacing w:val="-1"/>
        </w:rPr>
        <w:t>ю</w:t>
      </w:r>
      <w:r w:rsidRPr="00F61D90">
        <w:rPr>
          <w:spacing w:val="-1"/>
        </w:rPr>
        <w:t xml:space="preserve"> зданий и сооружений для маломобильных групп населения</w:t>
      </w:r>
      <w:r w:rsidRPr="00F61D90">
        <w:rPr>
          <w:color w:val="000000"/>
          <w:spacing w:val="-1"/>
        </w:rPr>
        <w:t xml:space="preserve"> в соответствии с </w:t>
      </w:r>
      <w:r>
        <w:rPr>
          <w:color w:val="000000"/>
          <w:spacing w:val="-1"/>
        </w:rPr>
        <w:t xml:space="preserve">действующими техническими требованиями, </w:t>
      </w:r>
      <w:r w:rsidRPr="00F61D90">
        <w:rPr>
          <w:rFonts w:eastAsia="Calibri"/>
        </w:rPr>
        <w:t>санитарными правилами и нормами</w:t>
      </w:r>
      <w:r>
        <w:rPr>
          <w:rFonts w:eastAsia="Calibri"/>
        </w:rPr>
        <w:t>.</w:t>
      </w:r>
    </w:p>
    <w:p w:rsidR="008F0CE1" w:rsidRPr="008F0CE1" w:rsidRDefault="008F0CE1" w:rsidP="008F0CE1">
      <w:pPr>
        <w:ind w:firstLine="709"/>
        <w:jc w:val="both"/>
        <w:rPr>
          <w:color w:val="000000"/>
          <w:spacing w:val="-1"/>
        </w:rPr>
      </w:pPr>
      <w:r w:rsidRPr="00F61D90">
        <w:rPr>
          <w:color w:val="000000"/>
          <w:spacing w:val="-1"/>
        </w:rPr>
        <w:t>П</w:t>
      </w:r>
      <w:r w:rsidRPr="00F61D90">
        <w:t>роектные решения отдельных объектов капитального строительства</w:t>
      </w:r>
      <w:r>
        <w:t>, планируемых к размещению в границах территории,</w:t>
      </w:r>
      <w:r w:rsidRPr="00F61D90">
        <w:t xml:space="preserve"> до получения разрешения на строительство представляются в мэрию города Новосибирска в порядке, предусмотренном для согласования архитектурно-градостроительного облика объектов капитального строительства.</w:t>
      </w:r>
    </w:p>
    <w:bookmarkEnd w:id="3"/>
    <w:p w:rsidR="00C63D38" w:rsidRPr="003B265D" w:rsidRDefault="00C63D38" w:rsidP="00C63D38">
      <w:pPr>
        <w:ind w:firstLine="709"/>
        <w:jc w:val="both"/>
      </w:pPr>
      <w:r w:rsidRPr="00F61D90">
        <w:t xml:space="preserve">Срок реализации комплексного развития </w:t>
      </w:r>
      <w:r>
        <w:t>т</w:t>
      </w:r>
      <w:r w:rsidRPr="00F61D90">
        <w:t xml:space="preserve">ерритории – </w:t>
      </w:r>
      <w:r w:rsidRPr="00BA5AC0">
        <w:t xml:space="preserve">до </w:t>
      </w:r>
      <w:r w:rsidR="008D12EC">
        <w:t>01</w:t>
      </w:r>
      <w:r w:rsidRPr="00683E97">
        <w:t>.12.20</w:t>
      </w:r>
      <w:r w:rsidR="008D12EC">
        <w:t>45</w:t>
      </w:r>
      <w:r w:rsidRPr="00BA5AC0">
        <w:t>.</w:t>
      </w:r>
    </w:p>
    <w:p w:rsidR="00C63D38" w:rsidRPr="00F61D90" w:rsidRDefault="00C63D38" w:rsidP="00C63D38">
      <w:pPr>
        <w:jc w:val="center"/>
        <w:rPr>
          <w:bCs/>
        </w:rPr>
        <w:sectPr w:rsidR="00C63D38" w:rsidRPr="00F61D90" w:rsidSect="001D18B6">
          <w:headerReference w:type="default" r:id="rId15"/>
          <w:headerReference w:type="first" r:id="rId16"/>
          <w:pgSz w:w="11907" w:h="16840"/>
          <w:pgMar w:top="1134" w:right="567" w:bottom="851" w:left="1418" w:header="567" w:footer="720" w:gutter="0"/>
          <w:pgNumType w:start="1"/>
          <w:cols w:space="720"/>
          <w:titlePg/>
          <w:docGrid w:linePitch="381"/>
        </w:sectPr>
      </w:pPr>
      <w:r w:rsidRPr="00F61D90">
        <w:t>_____________</w:t>
      </w:r>
    </w:p>
    <w:p w:rsidR="00C63D38" w:rsidRPr="00F940DD" w:rsidRDefault="00C63D38" w:rsidP="008D12EC">
      <w:pPr>
        <w:ind w:left="5954"/>
        <w:jc w:val="both"/>
        <w:rPr>
          <w:bCs/>
          <w:sz w:val="24"/>
          <w:szCs w:val="24"/>
        </w:rPr>
      </w:pPr>
      <w:r w:rsidRPr="00F940DD">
        <w:rPr>
          <w:bCs/>
          <w:sz w:val="24"/>
          <w:szCs w:val="24"/>
        </w:rPr>
        <w:lastRenderedPageBreak/>
        <w:t>Приложение 3</w:t>
      </w:r>
    </w:p>
    <w:p w:rsidR="00C63D38" w:rsidRPr="00F940DD" w:rsidRDefault="00C63D38" w:rsidP="008D12EC">
      <w:pPr>
        <w:ind w:left="5954"/>
        <w:jc w:val="both"/>
        <w:rPr>
          <w:bCs/>
          <w:sz w:val="24"/>
          <w:szCs w:val="24"/>
        </w:rPr>
      </w:pPr>
      <w:r w:rsidRPr="00F940DD">
        <w:rPr>
          <w:bCs/>
          <w:sz w:val="24"/>
          <w:szCs w:val="24"/>
        </w:rPr>
        <w:t xml:space="preserve">к архитектурно-градостроительной концепции развития территории </w:t>
      </w:r>
      <w:r w:rsidR="008D12EC" w:rsidRPr="008D56E5">
        <w:rPr>
          <w:bCs/>
          <w:sz w:val="24"/>
          <w:szCs w:val="24"/>
        </w:rPr>
        <w:t>по ул.</w:t>
      </w:r>
      <w:r w:rsidR="008D12EC">
        <w:rPr>
          <w:bCs/>
          <w:sz w:val="24"/>
          <w:szCs w:val="24"/>
        </w:rPr>
        <w:t> </w:t>
      </w:r>
      <w:r w:rsidR="008D12EC" w:rsidRPr="008D56E5">
        <w:rPr>
          <w:bCs/>
          <w:sz w:val="24"/>
          <w:szCs w:val="24"/>
        </w:rPr>
        <w:t>Большевистской в Октябрьском районе по инициативе правообладателя земельного участка</w:t>
      </w:r>
    </w:p>
    <w:p w:rsidR="00C63D38" w:rsidRPr="00F940DD" w:rsidRDefault="00C63D38" w:rsidP="00C63D38">
      <w:pPr>
        <w:ind w:firstLine="851"/>
        <w:jc w:val="both"/>
      </w:pPr>
    </w:p>
    <w:p w:rsidR="001D18B6" w:rsidRDefault="001D18B6" w:rsidP="00C63D38">
      <w:pPr>
        <w:jc w:val="center"/>
        <w:rPr>
          <w:b/>
          <w:bCs/>
        </w:rPr>
      </w:pPr>
    </w:p>
    <w:p w:rsidR="00C63D38" w:rsidRPr="00F940DD" w:rsidRDefault="00C63D38" w:rsidP="00C63D38">
      <w:pPr>
        <w:jc w:val="center"/>
        <w:rPr>
          <w:b/>
          <w:bCs/>
        </w:rPr>
      </w:pPr>
      <w:r w:rsidRPr="00F940DD">
        <w:rPr>
          <w:b/>
          <w:bCs/>
        </w:rPr>
        <w:t xml:space="preserve">ОПИСАНИЕ </w:t>
      </w:r>
    </w:p>
    <w:p w:rsidR="00C63D38" w:rsidRPr="00F940DD" w:rsidRDefault="00C63D38" w:rsidP="00C63D38">
      <w:pPr>
        <w:jc w:val="center"/>
        <w:rPr>
          <w:b/>
          <w:bCs/>
        </w:rPr>
      </w:pPr>
      <w:r w:rsidRPr="00F940DD">
        <w:rPr>
          <w:b/>
          <w:bCs/>
        </w:rPr>
        <w:t>планируемых элементов благоустройства территории</w:t>
      </w:r>
    </w:p>
    <w:p w:rsidR="00C63D38" w:rsidRPr="00F940DD" w:rsidRDefault="00C63D38" w:rsidP="00C63D38">
      <w:pPr>
        <w:jc w:val="center"/>
        <w:rPr>
          <w:b/>
          <w:bCs/>
        </w:rPr>
      </w:pPr>
    </w:p>
    <w:p w:rsidR="00C63D38" w:rsidRPr="00F940DD" w:rsidRDefault="00C63D38" w:rsidP="00C63D38">
      <w:pPr>
        <w:ind w:firstLine="567"/>
        <w:jc w:val="both"/>
        <w:rPr>
          <w:bCs/>
        </w:rPr>
      </w:pPr>
      <w:r w:rsidRPr="00F940DD">
        <w:t xml:space="preserve">В рамках реализации комплексного развития </w:t>
      </w:r>
      <w:r w:rsidRPr="00F940DD">
        <w:rPr>
          <w:bCs/>
        </w:rPr>
        <w:t xml:space="preserve">территории </w:t>
      </w:r>
      <w:r w:rsidR="008D12EC" w:rsidRPr="008D12EC">
        <w:rPr>
          <w:bCs/>
        </w:rPr>
        <w:t>по ул.</w:t>
      </w:r>
      <w:r w:rsidR="008D12EC">
        <w:rPr>
          <w:bCs/>
        </w:rPr>
        <w:t> </w:t>
      </w:r>
      <w:r w:rsidR="008D12EC" w:rsidRPr="008D12EC">
        <w:rPr>
          <w:bCs/>
        </w:rPr>
        <w:t xml:space="preserve">Большевистской в Октябрьском районе по инициативе правообладателя земельного участка </w:t>
      </w:r>
      <w:r>
        <w:t xml:space="preserve">(далее – территория) </w:t>
      </w:r>
      <w:r w:rsidRPr="00F940DD">
        <w:t>планируется обеспечение территории жилой застройки площадками (для занятий спортом, отдыха взрослых, хозяйственных целей, игр детей, озеленения), стоянками автомобилей в соответствии с Правилами землепользования и застройки города Новосибирска.</w:t>
      </w:r>
    </w:p>
    <w:p w:rsidR="00C63D38" w:rsidRDefault="00C63D38" w:rsidP="00C63D38">
      <w:pPr>
        <w:autoSpaceDE w:val="0"/>
        <w:autoSpaceDN w:val="0"/>
        <w:adjustRightInd w:val="0"/>
        <w:ind w:firstLine="567"/>
        <w:jc w:val="both"/>
      </w:pPr>
      <w:bookmarkStart w:id="4" w:name="_Hlk185330857"/>
      <w:r w:rsidRPr="00F940DD">
        <w:t xml:space="preserve">При реализации комплексного развития территории </w:t>
      </w:r>
      <w:r w:rsidRPr="00F61D90">
        <w:rPr>
          <w:color w:val="000000"/>
          <w:spacing w:val="-1"/>
        </w:rPr>
        <w:t>выпол</w:t>
      </w:r>
      <w:r>
        <w:rPr>
          <w:color w:val="000000"/>
          <w:spacing w:val="-1"/>
        </w:rPr>
        <w:t>няются</w:t>
      </w:r>
      <w:r w:rsidRPr="00F61D90">
        <w:rPr>
          <w:color w:val="000000"/>
          <w:spacing w:val="-1"/>
        </w:rPr>
        <w:t xml:space="preserve"> </w:t>
      </w:r>
      <w:r w:rsidR="00BE1CAD">
        <w:rPr>
          <w:color w:val="000000"/>
          <w:spacing w:val="-1"/>
        </w:rPr>
        <w:t>действующие технические требования</w:t>
      </w:r>
      <w:r>
        <w:rPr>
          <w:color w:val="000000"/>
          <w:spacing w:val="-1"/>
        </w:rPr>
        <w:t xml:space="preserve">, </w:t>
      </w:r>
      <w:r w:rsidRPr="00F61D90">
        <w:rPr>
          <w:rFonts w:eastAsia="Calibri"/>
        </w:rPr>
        <w:t>санитарны</w:t>
      </w:r>
      <w:r w:rsidR="00BE1CAD">
        <w:rPr>
          <w:rFonts w:eastAsia="Calibri"/>
        </w:rPr>
        <w:t>е</w:t>
      </w:r>
      <w:r w:rsidRPr="00F61D90">
        <w:rPr>
          <w:rFonts w:eastAsia="Calibri"/>
        </w:rPr>
        <w:t xml:space="preserve"> правил</w:t>
      </w:r>
      <w:r w:rsidR="00BE1CAD">
        <w:rPr>
          <w:rFonts w:eastAsia="Calibri"/>
        </w:rPr>
        <w:t>а</w:t>
      </w:r>
      <w:r w:rsidRPr="00F61D90">
        <w:rPr>
          <w:rFonts w:eastAsia="Calibri"/>
        </w:rPr>
        <w:t xml:space="preserve"> и норм</w:t>
      </w:r>
      <w:r w:rsidR="00BE1CAD">
        <w:rPr>
          <w:rFonts w:eastAsia="Calibri"/>
        </w:rPr>
        <w:t>ы</w:t>
      </w:r>
      <w:r w:rsidR="001577E6">
        <w:t>, установленные</w:t>
      </w:r>
      <w:r>
        <w:t xml:space="preserve"> </w:t>
      </w:r>
      <w:r w:rsidRPr="00F940DD">
        <w:t>в части благоустройства территории.</w:t>
      </w:r>
    </w:p>
    <w:p w:rsidR="00C63D38" w:rsidRDefault="008D12EC" w:rsidP="00C63D38">
      <w:pPr>
        <w:pStyle w:val="a7"/>
        <w:ind w:left="0" w:firstLine="709"/>
        <w:jc w:val="both"/>
        <w:rPr>
          <w:bCs/>
        </w:rPr>
      </w:pPr>
      <w:r>
        <w:t xml:space="preserve">Озеленение территории включает в </w:t>
      </w:r>
      <w:r w:rsidR="00BE1CAD">
        <w:t>себя устройство газонов, посадку</w:t>
      </w:r>
      <w:r>
        <w:t xml:space="preserve"> деревьев и кустарников</w:t>
      </w:r>
      <w:r w:rsidR="00C63D38">
        <w:t>.</w:t>
      </w:r>
    </w:p>
    <w:bookmarkEnd w:id="4"/>
    <w:p w:rsidR="00C63D38" w:rsidRPr="00F940DD" w:rsidRDefault="00C63D38" w:rsidP="00C63D38">
      <w:pPr>
        <w:jc w:val="center"/>
        <w:rPr>
          <w:shd w:val="clear" w:color="auto" w:fill="FFFFFF"/>
        </w:rPr>
      </w:pPr>
      <w:r w:rsidRPr="00F940DD">
        <w:rPr>
          <w:shd w:val="clear" w:color="auto" w:fill="FFFFFF"/>
        </w:rPr>
        <w:t>_____________</w:t>
      </w:r>
    </w:p>
    <w:p w:rsidR="00C63D38" w:rsidRPr="00BB2C19" w:rsidRDefault="00C63D38" w:rsidP="00C63D38">
      <w:pPr>
        <w:ind w:left="4962"/>
        <w:rPr>
          <w:highlight w:val="yellow"/>
          <w:shd w:val="clear" w:color="auto" w:fill="FFFFFF"/>
        </w:rPr>
        <w:sectPr w:rsidR="00C63D38" w:rsidRPr="00BB2C19" w:rsidSect="00C63D38">
          <w:headerReference w:type="default" r:id="rId17"/>
          <w:pgSz w:w="11907" w:h="16840"/>
          <w:pgMar w:top="567" w:right="567" w:bottom="284" w:left="1418" w:header="720" w:footer="720" w:gutter="0"/>
          <w:pgNumType w:start="1"/>
          <w:cols w:space="720"/>
          <w:titlePg/>
        </w:sectPr>
      </w:pPr>
    </w:p>
    <w:p w:rsidR="00C63D38" w:rsidRPr="00F61D90" w:rsidRDefault="00C63D38" w:rsidP="008D12EC">
      <w:pPr>
        <w:ind w:left="5954"/>
        <w:rPr>
          <w:bCs/>
          <w:sz w:val="24"/>
          <w:szCs w:val="24"/>
        </w:rPr>
      </w:pPr>
      <w:r w:rsidRPr="00F61D90">
        <w:rPr>
          <w:bCs/>
          <w:sz w:val="24"/>
          <w:szCs w:val="24"/>
        </w:rPr>
        <w:lastRenderedPageBreak/>
        <w:t>Приложение 4</w:t>
      </w:r>
    </w:p>
    <w:p w:rsidR="00C63D38" w:rsidRPr="00F940DD" w:rsidRDefault="00C63D38" w:rsidP="008D12EC">
      <w:pPr>
        <w:ind w:left="5954"/>
        <w:jc w:val="both"/>
        <w:rPr>
          <w:bCs/>
          <w:sz w:val="24"/>
          <w:szCs w:val="24"/>
        </w:rPr>
      </w:pPr>
      <w:r w:rsidRPr="00F61D90">
        <w:rPr>
          <w:bCs/>
          <w:sz w:val="24"/>
          <w:szCs w:val="24"/>
        </w:rPr>
        <w:t xml:space="preserve">к архитектурно-градостроительной концепции развития территории </w:t>
      </w:r>
      <w:r w:rsidR="008D12EC" w:rsidRPr="008D56E5">
        <w:rPr>
          <w:bCs/>
          <w:sz w:val="24"/>
          <w:szCs w:val="24"/>
        </w:rPr>
        <w:t>по ул.</w:t>
      </w:r>
      <w:r w:rsidR="008D12EC">
        <w:rPr>
          <w:bCs/>
          <w:sz w:val="24"/>
          <w:szCs w:val="24"/>
        </w:rPr>
        <w:t> </w:t>
      </w:r>
      <w:r w:rsidR="008D12EC" w:rsidRPr="008D56E5">
        <w:rPr>
          <w:bCs/>
          <w:sz w:val="24"/>
          <w:szCs w:val="24"/>
        </w:rPr>
        <w:t>Большевистской в Октябрьском районе по инициативе правообладателя земельного участка</w:t>
      </w:r>
    </w:p>
    <w:p w:rsidR="00C63D38" w:rsidRPr="00F61D90" w:rsidRDefault="00C63D38" w:rsidP="008D12EC">
      <w:pPr>
        <w:jc w:val="both"/>
        <w:rPr>
          <w:shd w:val="clear" w:color="auto" w:fill="FFFFFF"/>
        </w:rPr>
      </w:pPr>
    </w:p>
    <w:p w:rsidR="001D18B6" w:rsidRDefault="001D18B6" w:rsidP="00C63D38">
      <w:pPr>
        <w:jc w:val="center"/>
        <w:rPr>
          <w:b/>
          <w:bCs/>
        </w:rPr>
      </w:pPr>
    </w:p>
    <w:p w:rsidR="00C63D38" w:rsidRPr="00F61D90" w:rsidRDefault="00C63D38" w:rsidP="00C63D38">
      <w:pPr>
        <w:jc w:val="center"/>
        <w:rPr>
          <w:b/>
          <w:bCs/>
        </w:rPr>
      </w:pPr>
      <w:r w:rsidRPr="00F61D90">
        <w:rPr>
          <w:b/>
          <w:bCs/>
        </w:rPr>
        <w:t xml:space="preserve">ИНФОРМАЦИЯ </w:t>
      </w:r>
    </w:p>
    <w:p w:rsidR="00C63D38" w:rsidRPr="00F61D90" w:rsidRDefault="00C63D38" w:rsidP="00C63D38">
      <w:pPr>
        <w:jc w:val="center"/>
        <w:rPr>
          <w:b/>
          <w:bCs/>
        </w:rPr>
      </w:pPr>
      <w:r w:rsidRPr="00F61D90">
        <w:rPr>
          <w:b/>
          <w:bCs/>
        </w:rPr>
        <w:t>о существующих и планируемых к строительству объектах транспортной, коммунальной и социальной инфраструктур</w:t>
      </w:r>
    </w:p>
    <w:p w:rsidR="00C63D38" w:rsidRPr="00BB2C19" w:rsidRDefault="00C63D38" w:rsidP="00C63D38">
      <w:pPr>
        <w:jc w:val="center"/>
        <w:rPr>
          <w:b/>
          <w:bCs/>
          <w:highlight w:val="yellow"/>
        </w:rPr>
      </w:pPr>
    </w:p>
    <w:p w:rsidR="00DB79FC" w:rsidRDefault="00C63D38" w:rsidP="00550CCC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  <w:r w:rsidRPr="00CA1EF2">
        <w:rPr>
          <w:color w:val="000000"/>
          <w:spacing w:val="-1"/>
        </w:rPr>
        <w:t>Доступ на территорию, подлежащую комплексному развитию по инициативе правообладател</w:t>
      </w:r>
      <w:r w:rsidR="008D12EC">
        <w:rPr>
          <w:color w:val="000000"/>
          <w:spacing w:val="-1"/>
        </w:rPr>
        <w:t>я</w:t>
      </w:r>
      <w:r w:rsidR="00BE1CAD">
        <w:rPr>
          <w:color w:val="000000"/>
          <w:spacing w:val="-1"/>
        </w:rPr>
        <w:t xml:space="preserve"> (далее –</w:t>
      </w:r>
      <w:r w:rsidR="00505C0A">
        <w:rPr>
          <w:color w:val="000000"/>
          <w:spacing w:val="-1"/>
        </w:rPr>
        <w:t xml:space="preserve"> территория)</w:t>
      </w:r>
      <w:r w:rsidRPr="00CA1EF2">
        <w:rPr>
          <w:color w:val="000000"/>
          <w:spacing w:val="-1"/>
        </w:rPr>
        <w:t xml:space="preserve">, планируемого жилого комплекса будет </w:t>
      </w:r>
      <w:r w:rsidRPr="00961735">
        <w:rPr>
          <w:color w:val="000000"/>
          <w:spacing w:val="-1"/>
        </w:rPr>
        <w:t xml:space="preserve">осуществляться с существующей улично-дорожной сети – </w:t>
      </w:r>
      <w:r w:rsidR="00DB79FC">
        <w:rPr>
          <w:color w:val="000000"/>
          <w:spacing w:val="-1"/>
        </w:rPr>
        <w:t xml:space="preserve">улицы </w:t>
      </w:r>
      <w:r w:rsidR="008D12EC">
        <w:rPr>
          <w:color w:val="000000"/>
          <w:spacing w:val="-1"/>
        </w:rPr>
        <w:t>Большевистской</w:t>
      </w:r>
      <w:r w:rsidR="00214B31">
        <w:rPr>
          <w:color w:val="000000"/>
          <w:spacing w:val="-1"/>
        </w:rPr>
        <w:t xml:space="preserve">, </w:t>
      </w:r>
      <w:r w:rsidR="00DB79FC">
        <w:rPr>
          <w:color w:val="000000"/>
          <w:spacing w:val="-1"/>
        </w:rPr>
        <w:t xml:space="preserve">со строительством </w:t>
      </w:r>
      <w:r w:rsidR="008D12EC">
        <w:rPr>
          <w:color w:val="000000"/>
          <w:spacing w:val="-1"/>
        </w:rPr>
        <w:t>автомобильной дороги, соединяющей территорию с</w:t>
      </w:r>
      <w:r w:rsidR="00DB79FC">
        <w:rPr>
          <w:color w:val="000000"/>
          <w:spacing w:val="-1"/>
        </w:rPr>
        <w:t xml:space="preserve"> </w:t>
      </w:r>
      <w:r w:rsidR="008D12EC">
        <w:rPr>
          <w:color w:val="000000"/>
          <w:spacing w:val="-1"/>
        </w:rPr>
        <w:t>ул. Большевистской</w:t>
      </w:r>
      <w:r w:rsidR="00550CCC">
        <w:rPr>
          <w:color w:val="000000"/>
          <w:spacing w:val="-1"/>
        </w:rPr>
        <w:t xml:space="preserve">, </w:t>
      </w:r>
      <w:r w:rsidR="00550CCC" w:rsidRPr="00550CCC">
        <w:rPr>
          <w:color w:val="000000"/>
          <w:spacing w:val="-1"/>
        </w:rPr>
        <w:t>с обустройством остановочных пунктов по ул. Бо</w:t>
      </w:r>
      <w:r w:rsidR="00BE1CAD">
        <w:rPr>
          <w:color w:val="000000"/>
          <w:spacing w:val="-1"/>
        </w:rPr>
        <w:t xml:space="preserve">льшевистской вблизи территории </w:t>
      </w:r>
      <w:r w:rsidR="00550CCC" w:rsidRPr="00550CCC">
        <w:rPr>
          <w:color w:val="000000"/>
          <w:spacing w:val="-1"/>
        </w:rPr>
        <w:t xml:space="preserve">и разноуровневого пешеходного перехода через </w:t>
      </w:r>
      <w:r w:rsidR="00505C0A">
        <w:rPr>
          <w:color w:val="000000"/>
          <w:spacing w:val="-1"/>
        </w:rPr>
        <w:t xml:space="preserve">                                </w:t>
      </w:r>
      <w:r w:rsidR="00550CCC" w:rsidRPr="00550CCC">
        <w:rPr>
          <w:color w:val="000000"/>
          <w:spacing w:val="-1"/>
        </w:rPr>
        <w:t>ул. Большевистскую</w:t>
      </w:r>
      <w:r w:rsidR="00DB79FC">
        <w:rPr>
          <w:color w:val="000000"/>
          <w:spacing w:val="-1"/>
        </w:rPr>
        <w:t>.</w:t>
      </w:r>
    </w:p>
    <w:p w:rsidR="00214B31" w:rsidRDefault="005E20C2" w:rsidP="00C63D38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color w:val="000000"/>
          <w:spacing w:val="-1"/>
        </w:rPr>
        <w:t xml:space="preserve">За счет средств </w:t>
      </w:r>
      <w:r w:rsidRPr="00BA5AC0">
        <w:t>обществ</w:t>
      </w:r>
      <w:r>
        <w:t>а</w:t>
      </w:r>
      <w:r w:rsidRPr="00BA5AC0">
        <w:t xml:space="preserve"> с ограниченной ответственностью </w:t>
      </w:r>
      <w:r>
        <w:t>«БРУСНИКА. ДОМ. СПЕЦИАЛИЗИРОВАННЫЙ ЗАСТРОЙЩИК»</w:t>
      </w:r>
      <w:r w:rsidRPr="00BD0307">
        <w:t xml:space="preserve"> </w:t>
      </w:r>
      <w:r>
        <w:t xml:space="preserve">(ИНН 6671117449) (далее – Застройщик) </w:t>
      </w:r>
      <w:r w:rsidR="00043B02">
        <w:t>в</w:t>
      </w:r>
      <w:r w:rsidR="00043B02" w:rsidRPr="00F940DD">
        <w:t xml:space="preserve"> рамках реализации комплексного развития </w:t>
      </w:r>
      <w:r w:rsidR="00043B02" w:rsidRPr="00F940DD">
        <w:rPr>
          <w:bCs/>
        </w:rPr>
        <w:t xml:space="preserve">территории </w:t>
      </w:r>
      <w:r w:rsidRPr="00CE678E">
        <w:rPr>
          <w:color w:val="000000"/>
          <w:spacing w:val="-1"/>
        </w:rPr>
        <w:t xml:space="preserve">осуществляется строительство </w:t>
      </w:r>
      <w:r>
        <w:rPr>
          <w:color w:val="000000"/>
          <w:spacing w:val="-1"/>
        </w:rPr>
        <w:t>автомобильной дороги, соединяющей территорию с ул. Большевистской</w:t>
      </w:r>
      <w:r w:rsidR="00BE1CAD">
        <w:rPr>
          <w:color w:val="000000"/>
          <w:spacing w:val="-1"/>
        </w:rPr>
        <w:t>,</w:t>
      </w:r>
      <w:r>
        <w:rPr>
          <w:color w:val="000000"/>
          <w:spacing w:val="-1"/>
        </w:rPr>
        <w:t xml:space="preserve"> </w:t>
      </w:r>
      <w:r w:rsidRPr="00CE678E">
        <w:rPr>
          <w:bCs/>
        </w:rPr>
        <w:t>в соответствии с техническим заданием, выда</w:t>
      </w:r>
      <w:r w:rsidR="00FB707F">
        <w:rPr>
          <w:bCs/>
        </w:rPr>
        <w:t>нным мэрией города Новосибирска</w:t>
      </w:r>
      <w:r w:rsidR="00BE1CAD">
        <w:rPr>
          <w:bCs/>
        </w:rPr>
        <w:t>,</w:t>
      </w:r>
      <w:r w:rsidR="00FB707F">
        <w:rPr>
          <w:bCs/>
        </w:rPr>
        <w:t xml:space="preserve"> в срок до 01.12.2045.</w:t>
      </w:r>
      <w:r w:rsidR="00214B31">
        <w:rPr>
          <w:bCs/>
        </w:rPr>
        <w:t xml:space="preserve"> </w:t>
      </w:r>
    </w:p>
    <w:p w:rsidR="00C63D38" w:rsidRPr="00CA1EF2" w:rsidRDefault="00C63D38" w:rsidP="00C63D38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  <w:r w:rsidRPr="00CA1EF2">
        <w:rPr>
          <w:color w:val="000000"/>
          <w:spacing w:val="-1"/>
        </w:rPr>
        <w:t>Присоединение планируем</w:t>
      </w:r>
      <w:r w:rsidR="008B1FB0">
        <w:rPr>
          <w:color w:val="000000"/>
          <w:spacing w:val="-1"/>
        </w:rPr>
        <w:t>ого</w:t>
      </w:r>
      <w:r w:rsidRPr="00CA1EF2">
        <w:rPr>
          <w:color w:val="000000"/>
          <w:spacing w:val="-1"/>
        </w:rPr>
        <w:t xml:space="preserve"> жил</w:t>
      </w:r>
      <w:r w:rsidR="008B1FB0">
        <w:rPr>
          <w:color w:val="000000"/>
          <w:spacing w:val="-1"/>
        </w:rPr>
        <w:t>ого</w:t>
      </w:r>
      <w:r w:rsidRPr="00CA1EF2">
        <w:rPr>
          <w:color w:val="000000"/>
          <w:spacing w:val="-1"/>
        </w:rPr>
        <w:t xml:space="preserve"> комплекс</w:t>
      </w:r>
      <w:r w:rsidR="008B1FB0">
        <w:rPr>
          <w:color w:val="000000"/>
          <w:spacing w:val="-1"/>
        </w:rPr>
        <w:t>а</w:t>
      </w:r>
      <w:r w:rsidRPr="00CA1EF2">
        <w:rPr>
          <w:color w:val="000000"/>
          <w:spacing w:val="-1"/>
        </w:rPr>
        <w:t xml:space="preserve"> к существующей улично-дорожной сети осуществляется в рамках технических условий на устройство примыканий (присоединений) к автомобильным дорогам местного значения, выданных мэрией города Новосибирска.</w:t>
      </w:r>
    </w:p>
    <w:p w:rsidR="00C63D38" w:rsidRPr="00CA1EF2" w:rsidRDefault="00C63D38" w:rsidP="00C63D38">
      <w:pPr>
        <w:spacing w:line="240" w:lineRule="atLeast"/>
        <w:ind w:firstLine="709"/>
        <w:jc w:val="both"/>
        <w:rPr>
          <w:color w:val="000000"/>
          <w:spacing w:val="-1"/>
        </w:rPr>
      </w:pPr>
      <w:r w:rsidRPr="00E31C13">
        <w:t xml:space="preserve">Создание </w:t>
      </w:r>
      <w:r>
        <w:t xml:space="preserve">новых </w:t>
      </w:r>
      <w:r w:rsidRPr="00E31C13">
        <w:t>объектов коммунальной инфраструктуры</w:t>
      </w:r>
      <w:r>
        <w:t xml:space="preserve"> (в случае необходимости)</w:t>
      </w:r>
      <w:r w:rsidRPr="00E31C13">
        <w:t xml:space="preserve"> </w:t>
      </w:r>
      <w:r w:rsidRPr="00E31C13">
        <w:rPr>
          <w:color w:val="000000"/>
          <w:spacing w:val="-1"/>
        </w:rPr>
        <w:t>осуществляется в рамках технических условий на подключение</w:t>
      </w:r>
      <w:r w:rsidRPr="00CA1EF2">
        <w:rPr>
          <w:color w:val="000000"/>
          <w:spacing w:val="-1"/>
        </w:rPr>
        <w:t xml:space="preserve"> (технологическое присоединение) объектов капитального строительства к сетям инженерно-технического обеспечения.</w:t>
      </w:r>
    </w:p>
    <w:p w:rsidR="00C63D38" w:rsidRDefault="00C63D38" w:rsidP="00C63D38">
      <w:pPr>
        <w:ind w:firstLine="709"/>
        <w:jc w:val="both"/>
        <w:rPr>
          <w:color w:val="000000"/>
          <w:spacing w:val="-1"/>
        </w:rPr>
      </w:pPr>
      <w:r w:rsidRPr="00CA1EF2">
        <w:t xml:space="preserve">В радиусе доступности </w:t>
      </w:r>
      <w:r w:rsidRPr="00CA1EF2">
        <w:rPr>
          <w:bCs/>
        </w:rPr>
        <w:t xml:space="preserve">от </w:t>
      </w:r>
      <w:r w:rsidR="00BE1CAD">
        <w:rPr>
          <w:color w:val="000000"/>
          <w:spacing w:val="-1"/>
        </w:rPr>
        <w:t xml:space="preserve">территории </w:t>
      </w:r>
      <w:r w:rsidRPr="00CA1EF2">
        <w:rPr>
          <w:color w:val="000000"/>
          <w:spacing w:val="-1"/>
        </w:rPr>
        <w:t>расположены следующие объекты социальной инфраструктуры:</w:t>
      </w:r>
    </w:p>
    <w:p w:rsidR="00DE64DB" w:rsidRDefault="00DE64DB" w:rsidP="00DE64DB">
      <w:pPr>
        <w:ind w:firstLine="709"/>
        <w:jc w:val="both"/>
      </w:pPr>
      <w:r w:rsidRPr="009C0D96">
        <w:t>государственное бюджетное учреждение здравоохранения Новосибирской области «Городская клиническая</w:t>
      </w:r>
      <w:r>
        <w:t xml:space="preserve"> поликлиника № </w:t>
      </w:r>
      <w:r w:rsidR="009779BA">
        <w:t>7</w:t>
      </w:r>
      <w:r>
        <w:t>» по ул. </w:t>
      </w:r>
      <w:r w:rsidR="009779BA">
        <w:t>Ульяновской</w:t>
      </w:r>
      <w:r>
        <w:t xml:space="preserve">, </w:t>
      </w:r>
      <w:r w:rsidR="009779BA">
        <w:t>1</w:t>
      </w:r>
      <w:r>
        <w:t>;</w:t>
      </w:r>
    </w:p>
    <w:p w:rsidR="009779BA" w:rsidRDefault="002D7CA2" w:rsidP="009779BA">
      <w:pPr>
        <w:ind w:firstLine="709"/>
        <w:jc w:val="both"/>
      </w:pPr>
      <w:r>
        <w:t xml:space="preserve">детское отделение </w:t>
      </w:r>
      <w:r w:rsidRPr="009C0D96">
        <w:t>государственно</w:t>
      </w:r>
      <w:r>
        <w:t>го</w:t>
      </w:r>
      <w:r w:rsidRPr="009C0D96">
        <w:t xml:space="preserve"> бюджетно</w:t>
      </w:r>
      <w:r>
        <w:t>го</w:t>
      </w:r>
      <w:r w:rsidRPr="009C0D96">
        <w:t xml:space="preserve"> учреждени</w:t>
      </w:r>
      <w:r>
        <w:t>я</w:t>
      </w:r>
      <w:r w:rsidRPr="009C0D96">
        <w:t xml:space="preserve"> здравоохранения Новосибирской области «Городская клиническая</w:t>
      </w:r>
      <w:r>
        <w:t xml:space="preserve"> поликлиника №</w:t>
      </w:r>
      <w:r w:rsidR="009779BA">
        <w:t> 7</w:t>
      </w:r>
      <w:r>
        <w:t>» по ул. </w:t>
      </w:r>
      <w:r w:rsidR="009779BA">
        <w:t>Ульяновской, 1</w:t>
      </w:r>
      <w:r>
        <w:t>;</w:t>
      </w:r>
    </w:p>
    <w:p w:rsidR="009779BA" w:rsidRDefault="009779BA" w:rsidP="009779BA">
      <w:pPr>
        <w:ind w:firstLine="709"/>
        <w:jc w:val="both"/>
      </w:pPr>
      <w:r w:rsidRPr="009779BA">
        <w:t>муниципально</w:t>
      </w:r>
      <w:r>
        <w:t>е</w:t>
      </w:r>
      <w:r w:rsidRPr="009779BA">
        <w:t xml:space="preserve"> бюджетно</w:t>
      </w:r>
      <w:r>
        <w:t>е</w:t>
      </w:r>
      <w:r w:rsidRPr="009779BA">
        <w:t xml:space="preserve"> учреждени</w:t>
      </w:r>
      <w:r>
        <w:t>е</w:t>
      </w:r>
      <w:r w:rsidRPr="009779BA">
        <w:t xml:space="preserve"> дополнительного образования города </w:t>
      </w:r>
      <w:r>
        <w:t>Н</w:t>
      </w:r>
      <w:r w:rsidRPr="009779BA">
        <w:t>овосибирска «</w:t>
      </w:r>
      <w:r>
        <w:t>С</w:t>
      </w:r>
      <w:r w:rsidRPr="009779BA">
        <w:t>портивная школа по спортивным танцам»</w:t>
      </w:r>
      <w:r>
        <w:t xml:space="preserve"> по ул. Первомайской, 220/1;</w:t>
      </w:r>
    </w:p>
    <w:p w:rsidR="009779BA" w:rsidRDefault="009779BA" w:rsidP="00E14DD0">
      <w:pPr>
        <w:ind w:firstLine="709"/>
        <w:jc w:val="both"/>
      </w:pPr>
      <w:r>
        <w:t>г</w:t>
      </w:r>
      <w:r w:rsidRPr="009779BA">
        <w:t xml:space="preserve">осударственное автономное учреждение дополнительного образования Новосибирской области </w:t>
      </w:r>
      <w:r>
        <w:t>«</w:t>
      </w:r>
      <w:r w:rsidRPr="009779BA">
        <w:t>Спортивная школа олимпийского резерва по лыжному спорту</w:t>
      </w:r>
      <w:r>
        <w:t>» по ул. Выборной, 87а;</w:t>
      </w:r>
    </w:p>
    <w:p w:rsidR="009779BA" w:rsidRDefault="009779BA" w:rsidP="009779BA">
      <w:pPr>
        <w:ind w:firstLine="709"/>
        <w:jc w:val="both"/>
      </w:pPr>
      <w:r>
        <w:lastRenderedPageBreak/>
        <w:t xml:space="preserve">обособленное структурное подразделение </w:t>
      </w:r>
      <w:r w:rsidRPr="002204F3">
        <w:t>государственно</w:t>
      </w:r>
      <w:r>
        <w:t>го</w:t>
      </w:r>
      <w:r w:rsidRPr="002204F3">
        <w:t xml:space="preserve"> бюджетно</w:t>
      </w:r>
      <w:r>
        <w:t>го</w:t>
      </w:r>
      <w:r w:rsidRPr="002204F3">
        <w:t xml:space="preserve"> учреждени</w:t>
      </w:r>
      <w:r>
        <w:t>я</w:t>
      </w:r>
      <w:r w:rsidRPr="002204F3">
        <w:t xml:space="preserve"> </w:t>
      </w:r>
      <w:r>
        <w:t>Но</w:t>
      </w:r>
      <w:r w:rsidRPr="002204F3">
        <w:t xml:space="preserve">восибирской области </w:t>
      </w:r>
      <w:r>
        <w:t>«А</w:t>
      </w:r>
      <w:r w:rsidRPr="002204F3">
        <w:t>гентство поддержки молодежных инициатив</w:t>
      </w:r>
      <w:r>
        <w:t>»</w:t>
      </w:r>
      <w:r w:rsidRPr="002204F3">
        <w:t xml:space="preserve"> </w:t>
      </w:r>
      <w:r>
        <w:t xml:space="preserve">«Центр культуры учащейся молодежи» по ул. </w:t>
      </w:r>
      <w:r>
        <w:rPr>
          <w:color w:val="000000"/>
          <w:spacing w:val="-1"/>
        </w:rPr>
        <w:t>Обской</w:t>
      </w:r>
      <w:r>
        <w:t>, 143;</w:t>
      </w:r>
    </w:p>
    <w:p w:rsidR="009779BA" w:rsidRDefault="0063346A" w:rsidP="00E14DD0">
      <w:pPr>
        <w:ind w:firstLine="709"/>
        <w:jc w:val="both"/>
      </w:pPr>
      <w:r>
        <w:t>м</w:t>
      </w:r>
      <w:r w:rsidRPr="0063346A">
        <w:t>униципальное бюджетное учреждение «Территория молодежи» Октябрьского района города Новосибирска</w:t>
      </w:r>
      <w:r>
        <w:t xml:space="preserve"> по ул. Большевистской, 175/6;</w:t>
      </w:r>
    </w:p>
    <w:p w:rsidR="0063346A" w:rsidRDefault="0063346A" w:rsidP="0063346A">
      <w:pPr>
        <w:ind w:firstLine="709"/>
        <w:jc w:val="both"/>
      </w:pPr>
      <w:r>
        <w:t>м</w:t>
      </w:r>
      <w:r w:rsidRPr="002204F3">
        <w:t xml:space="preserve">униципальное бюджетное учреждение культуры города Новосибирска «Централизованная библиотечная система Октябрьского района» </w:t>
      </w:r>
      <w:r>
        <w:t>по ул. </w:t>
      </w:r>
      <w:r>
        <w:rPr>
          <w:color w:val="000000"/>
          <w:spacing w:val="-1"/>
        </w:rPr>
        <w:t>Большевистской</w:t>
      </w:r>
      <w:r>
        <w:t>, 175/1.</w:t>
      </w:r>
    </w:p>
    <w:p w:rsidR="0063346A" w:rsidRDefault="0063346A" w:rsidP="00E14DD0">
      <w:pPr>
        <w:ind w:firstLine="709"/>
        <w:jc w:val="both"/>
      </w:pPr>
      <w:r>
        <w:t>Дошкольные и общеобразовательные учреждения в</w:t>
      </w:r>
      <w:r w:rsidRPr="00CA1EF2">
        <w:t xml:space="preserve"> радиусе доступности </w:t>
      </w:r>
      <w:r w:rsidRPr="00CA1EF2">
        <w:rPr>
          <w:bCs/>
        </w:rPr>
        <w:t xml:space="preserve">от </w:t>
      </w:r>
      <w:r w:rsidRPr="00CA1EF2">
        <w:rPr>
          <w:color w:val="000000"/>
          <w:spacing w:val="-1"/>
        </w:rPr>
        <w:t>территории</w:t>
      </w:r>
      <w:r w:rsidR="00505C0A">
        <w:rPr>
          <w:color w:val="000000"/>
          <w:spacing w:val="-1"/>
        </w:rPr>
        <w:t xml:space="preserve"> </w:t>
      </w:r>
      <w:r>
        <w:rPr>
          <w:color w:val="000000"/>
          <w:spacing w:val="-1"/>
        </w:rPr>
        <w:t>отсутствуют.</w:t>
      </w:r>
    </w:p>
    <w:p w:rsidR="00DD0A68" w:rsidRDefault="00F30E13" w:rsidP="000A247D">
      <w:pPr>
        <w:autoSpaceDE w:val="0"/>
        <w:autoSpaceDN w:val="0"/>
        <w:adjustRightInd w:val="0"/>
        <w:ind w:firstLine="709"/>
        <w:jc w:val="both"/>
      </w:pPr>
      <w:bookmarkStart w:id="5" w:name="_Hlk185254694"/>
      <w:bookmarkStart w:id="6" w:name="_Hlk185331661"/>
      <w:r w:rsidRPr="009C0D96">
        <w:rPr>
          <w:color w:val="000000"/>
          <w:spacing w:val="-1"/>
        </w:rPr>
        <w:t xml:space="preserve">В целях </w:t>
      </w:r>
      <w:r>
        <w:rPr>
          <w:color w:val="000000"/>
          <w:spacing w:val="-1"/>
        </w:rPr>
        <w:t xml:space="preserve">создания </w:t>
      </w:r>
      <w:r w:rsidR="0063346A">
        <w:rPr>
          <w:color w:val="000000"/>
          <w:spacing w:val="-1"/>
        </w:rPr>
        <w:t>объектов</w:t>
      </w:r>
      <w:r w:rsidRPr="009C0D96">
        <w:rPr>
          <w:color w:val="000000"/>
          <w:spacing w:val="-1"/>
        </w:rPr>
        <w:t xml:space="preserve"> образования </w:t>
      </w:r>
      <w:r w:rsidR="0063346A">
        <w:rPr>
          <w:color w:val="000000"/>
          <w:spacing w:val="-1"/>
        </w:rPr>
        <w:t xml:space="preserve">для обеспечения </w:t>
      </w:r>
      <w:r w:rsidR="0063346A" w:rsidRPr="00CA1EF2">
        <w:rPr>
          <w:color w:val="000000"/>
          <w:spacing w:val="-1"/>
        </w:rPr>
        <w:t>территории</w:t>
      </w:r>
      <w:r w:rsidR="00505C0A">
        <w:rPr>
          <w:color w:val="000000"/>
          <w:spacing w:val="-1"/>
        </w:rPr>
        <w:t xml:space="preserve"> за счет средств </w:t>
      </w:r>
      <w:r w:rsidR="00505C0A">
        <w:t>Застройщика</w:t>
      </w:r>
      <w:r w:rsidR="0063346A">
        <w:t xml:space="preserve"> </w:t>
      </w:r>
      <w:r w:rsidR="00DD0A68">
        <w:t>планируется:</w:t>
      </w:r>
    </w:p>
    <w:p w:rsidR="00DD0A68" w:rsidRDefault="0063346A" w:rsidP="00DD0A68">
      <w:pPr>
        <w:autoSpaceDE w:val="0"/>
        <w:autoSpaceDN w:val="0"/>
        <w:adjustRightInd w:val="0"/>
        <w:ind w:firstLine="709"/>
        <w:jc w:val="both"/>
      </w:pPr>
      <w:r>
        <w:t>п</w:t>
      </w:r>
      <w:r w:rsidR="00DD0A68">
        <w:t>роектирование</w:t>
      </w:r>
      <w:r>
        <w:t>, строительство и ввод в эксплуатацию здания для дошкольного образовательного учреждения на 350 мест в срок до 01.12.2033, с передачей объекта в муниципальную собственность города Новосибирска на безвозмездной основе после ввода в эксплуатацию;</w:t>
      </w:r>
    </w:p>
    <w:p w:rsidR="0063346A" w:rsidRDefault="0063346A" w:rsidP="0063346A">
      <w:pPr>
        <w:autoSpaceDE w:val="0"/>
        <w:autoSpaceDN w:val="0"/>
        <w:adjustRightInd w:val="0"/>
        <w:ind w:firstLine="709"/>
        <w:jc w:val="both"/>
      </w:pPr>
      <w:r>
        <w:t>проектирование, строительство и ввод в эксплуатацию здания для общеобразовательного учреждения на 1100 мест в срок до 01.12.2035, с передачей объекта в муниципальную собственность города Новосибирска на безвозмездной основе после ввода в эксплуатацию.</w:t>
      </w:r>
    </w:p>
    <w:p w:rsidR="0063346A" w:rsidRDefault="0063346A" w:rsidP="0063346A">
      <w:pPr>
        <w:autoSpaceDE w:val="0"/>
        <w:autoSpaceDN w:val="0"/>
        <w:adjustRightInd w:val="0"/>
        <w:ind w:firstLine="709"/>
        <w:jc w:val="both"/>
      </w:pPr>
      <w:r>
        <w:rPr>
          <w:bCs/>
        </w:rPr>
        <w:t xml:space="preserve">В целях </w:t>
      </w:r>
      <w:r>
        <w:rPr>
          <w:color w:val="000000"/>
          <w:spacing w:val="-1"/>
        </w:rPr>
        <w:t>создания объектов</w:t>
      </w:r>
      <w:r w:rsidRPr="009C0D96">
        <w:rPr>
          <w:color w:val="000000"/>
          <w:spacing w:val="-1"/>
        </w:rPr>
        <w:t xml:space="preserve"> </w:t>
      </w:r>
      <w:r>
        <w:rPr>
          <w:color w:val="000000"/>
          <w:spacing w:val="-1"/>
        </w:rPr>
        <w:t>здравоохранения</w:t>
      </w:r>
      <w:r w:rsidRPr="009C0D96">
        <w:rPr>
          <w:color w:val="000000"/>
          <w:spacing w:val="-1"/>
        </w:rPr>
        <w:t xml:space="preserve"> </w:t>
      </w:r>
      <w:r>
        <w:rPr>
          <w:color w:val="000000"/>
          <w:spacing w:val="-1"/>
        </w:rPr>
        <w:t xml:space="preserve">для обеспечения </w:t>
      </w:r>
      <w:r w:rsidRPr="00CA1EF2">
        <w:rPr>
          <w:color w:val="000000"/>
          <w:spacing w:val="-1"/>
        </w:rPr>
        <w:t>территории</w:t>
      </w:r>
      <w:r>
        <w:rPr>
          <w:color w:val="000000"/>
          <w:spacing w:val="-1"/>
        </w:rPr>
        <w:t xml:space="preserve"> </w:t>
      </w:r>
      <w:r>
        <w:t>з</w:t>
      </w:r>
      <w:r w:rsidRPr="009C0D96">
        <w:rPr>
          <w:color w:val="000000"/>
          <w:spacing w:val="-1"/>
        </w:rPr>
        <w:t xml:space="preserve">а счет средств </w:t>
      </w:r>
      <w:r>
        <w:t>Застройщика планируется образование земельного участка из земельного участка с кадастровым но</w:t>
      </w:r>
      <w:r w:rsidR="00D6563D">
        <w:t>мером 54:35:071980:349 площадью, достаточной для размещения объекта(ов) здравоохранения, исходя из р</w:t>
      </w:r>
      <w:r w:rsidR="00D6563D" w:rsidRPr="003C28CC">
        <w:t>асчетны</w:t>
      </w:r>
      <w:r w:rsidR="00D6563D">
        <w:t>х</w:t>
      </w:r>
      <w:r w:rsidR="00D6563D" w:rsidRPr="003C28CC">
        <w:t xml:space="preserve"> показател</w:t>
      </w:r>
      <w:r w:rsidR="00D6563D">
        <w:t>ей</w:t>
      </w:r>
      <w:r w:rsidR="00D6563D" w:rsidRPr="003C28CC">
        <w:t xml:space="preserve"> минимально допустимого уровня обеспеченности </w:t>
      </w:r>
      <w:r w:rsidR="00D6563D">
        <w:t xml:space="preserve">населения в соответствии с </w:t>
      </w:r>
      <w:r w:rsidR="00D6563D" w:rsidRPr="003C28CC">
        <w:t>региональны</w:t>
      </w:r>
      <w:r w:rsidR="00D6563D">
        <w:t>ми</w:t>
      </w:r>
      <w:r w:rsidR="00D6563D" w:rsidRPr="003C28CC">
        <w:t xml:space="preserve"> норматив</w:t>
      </w:r>
      <w:r w:rsidR="00D6563D">
        <w:t>ами</w:t>
      </w:r>
      <w:r w:rsidR="00D6563D" w:rsidRPr="003C28CC">
        <w:t xml:space="preserve"> градостроительного проектирования Новосибирской области</w:t>
      </w:r>
      <w:r w:rsidR="00D6563D">
        <w:t>, утвержденными</w:t>
      </w:r>
      <w:r w:rsidR="00D6563D" w:rsidRPr="003C28CC">
        <w:t xml:space="preserve"> </w:t>
      </w:r>
      <w:r w:rsidR="00D6563D">
        <w:t>п</w:t>
      </w:r>
      <w:r w:rsidR="00D6563D" w:rsidRPr="003C28CC">
        <w:t>остановление</w:t>
      </w:r>
      <w:r w:rsidR="00D6563D">
        <w:t>м</w:t>
      </w:r>
      <w:r w:rsidR="00D6563D" w:rsidRPr="003C28CC">
        <w:t xml:space="preserve"> Правительства Новосибирской области от 12.08.2015 </w:t>
      </w:r>
      <w:r w:rsidR="00D6563D">
        <w:t>№</w:t>
      </w:r>
      <w:r w:rsidR="00D6563D" w:rsidRPr="003C28CC">
        <w:t xml:space="preserve"> 303-п</w:t>
      </w:r>
      <w:r w:rsidR="00D6563D">
        <w:t xml:space="preserve">, </w:t>
      </w:r>
      <w:r>
        <w:t>для размещения объекта</w:t>
      </w:r>
      <w:r w:rsidR="00D6563D">
        <w:t>(ов)</w:t>
      </w:r>
      <w:r>
        <w:t xml:space="preserve"> здравоохранения в срок до 01.12.2035</w:t>
      </w:r>
      <w:r w:rsidR="00D6563D">
        <w:t xml:space="preserve">. Образованный земельный участок подлежит передаче в муниципальную собственность города Новосибирска </w:t>
      </w:r>
      <w:r w:rsidR="00D6563D">
        <w:rPr>
          <w:bCs/>
        </w:rPr>
        <w:t xml:space="preserve">путем отказа </w:t>
      </w:r>
      <w:r w:rsidR="00D6563D" w:rsidRPr="00383F6B">
        <w:rPr>
          <w:color w:val="000000"/>
        </w:rPr>
        <w:t>от права собственности в порядке, предусмотренном статьей 236</w:t>
      </w:r>
      <w:r w:rsidR="00D6563D">
        <w:rPr>
          <w:color w:val="000000"/>
        </w:rPr>
        <w:t> </w:t>
      </w:r>
      <w:r w:rsidR="00D6563D" w:rsidRPr="00383F6B">
        <w:rPr>
          <w:color w:val="000000"/>
        </w:rPr>
        <w:t>Гражданского кодекса Российской Федерации и пунктом 2 статьи 53 Земельного кодекса Российской Федерации, посредством п</w:t>
      </w:r>
      <w:r w:rsidR="00D6563D">
        <w:rPr>
          <w:color w:val="000000"/>
        </w:rPr>
        <w:t>одачи заявления о таком отказе</w:t>
      </w:r>
      <w:r w:rsidR="00D6563D" w:rsidRPr="00383F6B">
        <w:rPr>
          <w:color w:val="000000"/>
        </w:rPr>
        <w:t xml:space="preserve"> </w:t>
      </w:r>
      <w:r w:rsidR="00D6563D" w:rsidRPr="006B7416">
        <w:rPr>
          <w:lang w:eastAsia="ar-SA"/>
        </w:rPr>
        <w:t xml:space="preserve">в </w:t>
      </w:r>
      <w:r w:rsidR="00D6563D">
        <w:rPr>
          <w:lang w:eastAsia="ar-SA"/>
        </w:rPr>
        <w:t>федеральный орган исполнительной власти (его территориальные органы)</w:t>
      </w:r>
      <w:r w:rsidR="00D6563D" w:rsidRPr="00074AF6">
        <w:rPr>
          <w:lang w:eastAsia="ar-SA"/>
        </w:rPr>
        <w:t>,</w:t>
      </w:r>
      <w:r w:rsidR="00D6563D" w:rsidRPr="00074AF6">
        <w:t xml:space="preserve"> </w:t>
      </w:r>
      <w:r w:rsidR="00D6563D">
        <w:t xml:space="preserve">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</w:t>
      </w:r>
      <w:r w:rsidR="00D6563D" w:rsidRPr="000A247D">
        <w:t>недвижимости</w:t>
      </w:r>
      <w:r w:rsidR="00D6563D">
        <w:t>.</w:t>
      </w:r>
    </w:p>
    <w:p w:rsidR="00FA0150" w:rsidRDefault="00FA0150" w:rsidP="00FA0150">
      <w:pPr>
        <w:autoSpaceDE w:val="0"/>
        <w:autoSpaceDN w:val="0"/>
        <w:adjustRightInd w:val="0"/>
        <w:ind w:firstLine="709"/>
        <w:jc w:val="both"/>
      </w:pPr>
      <w:r>
        <w:rPr>
          <w:bCs/>
        </w:rPr>
        <w:t xml:space="preserve">В целях </w:t>
      </w:r>
      <w:r>
        <w:rPr>
          <w:color w:val="000000"/>
          <w:spacing w:val="-1"/>
        </w:rPr>
        <w:t>создания объектов спортивного назначения для обеспечения территории</w:t>
      </w:r>
      <w:r w:rsidR="00505C0A">
        <w:rPr>
          <w:color w:val="000000"/>
          <w:spacing w:val="-1"/>
        </w:rPr>
        <w:t xml:space="preserve"> </w:t>
      </w:r>
      <w:r>
        <w:t>з</w:t>
      </w:r>
      <w:r>
        <w:rPr>
          <w:color w:val="000000"/>
          <w:spacing w:val="-1"/>
        </w:rPr>
        <w:t xml:space="preserve">а счет средств </w:t>
      </w:r>
      <w:r>
        <w:t xml:space="preserve">Застройщика планируется проектирование, строительство и ввод в эксплуатацию объекта спортивного назначения, достаточного для обеспечения расчетного количества населения, исходя из расчетных показателей минимально допустимого уровня обеспеченности объектами в области физической культуры и массового спорта в соответствии с Местными нормативами градостроительного проектирования города Новосибирска, утвержденными решением Совета депутатов города Новосибирска </w:t>
      </w:r>
      <w:r>
        <w:lastRenderedPageBreak/>
        <w:t xml:space="preserve">от 02.12.2015 № 96, в срок до 01.12.2037 года, с предоставлением Застройщиком права первоочередного приобретения объекта в муниципальную собственность города Новосибирска за счет средств бюджета города Новосибирска (в случае наличия бюджетных ассигнований) либо внебюджетных источников финансирования в течение двух лет после ввода объекта в эксплуатацию. </w:t>
      </w:r>
    </w:p>
    <w:p w:rsidR="00FA0150" w:rsidRDefault="00FA0150" w:rsidP="00FA0150">
      <w:pPr>
        <w:autoSpaceDE w:val="0"/>
        <w:autoSpaceDN w:val="0"/>
        <w:adjustRightInd w:val="0"/>
        <w:ind w:firstLine="709"/>
        <w:jc w:val="both"/>
      </w:pPr>
      <w:r>
        <w:t>Обязательства Застройщика по созданию объектов в сфере культуры, дополнительного образования, участкового пункта полиции, пожарного депо в целях обеспечения населения в соответствии с расчетными показателями, установленными региональными нормативами градостроительного проектирования и Местными нормативами градостроительного проектирования, определяются после разработки и утверждения документации по планировке территории.</w:t>
      </w:r>
    </w:p>
    <w:bookmarkEnd w:id="5"/>
    <w:bookmarkEnd w:id="6"/>
    <w:p w:rsidR="002B63E9" w:rsidRDefault="00C63D38" w:rsidP="00357BC1">
      <w:pPr>
        <w:jc w:val="center"/>
      </w:pPr>
      <w:r w:rsidRPr="00DC1D18">
        <w:t>_____________</w:t>
      </w:r>
    </w:p>
    <w:sectPr w:rsidR="002B63E9" w:rsidSect="001D18B6">
      <w:pgSz w:w="11907" w:h="16840"/>
      <w:pgMar w:top="1276" w:right="567" w:bottom="851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5BF" w:rsidRDefault="00E965BF">
      <w:r>
        <w:separator/>
      </w:r>
    </w:p>
  </w:endnote>
  <w:endnote w:type="continuationSeparator" w:id="0">
    <w:p w:rsidR="00E965BF" w:rsidRDefault="00E96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5BF" w:rsidRDefault="00E965BF">
      <w:r>
        <w:separator/>
      </w:r>
    </w:p>
  </w:footnote>
  <w:footnote w:type="continuationSeparator" w:id="0">
    <w:p w:rsidR="00E965BF" w:rsidRDefault="00E965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865" w:rsidRPr="0055699A" w:rsidRDefault="00B17865">
    <w:pPr>
      <w:pStyle w:val="ac"/>
      <w:jc w:val="center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865" w:rsidRPr="00E31C13" w:rsidRDefault="00903633">
    <w:pPr>
      <w:pStyle w:val="ac"/>
      <w:jc w:val="center"/>
      <w:rPr>
        <w:sz w:val="24"/>
      </w:rPr>
    </w:pPr>
    <w:r w:rsidRPr="00E31C13">
      <w:rPr>
        <w:sz w:val="24"/>
      </w:rPr>
      <w:fldChar w:fldCharType="begin"/>
    </w:r>
    <w:r w:rsidR="00B17865" w:rsidRPr="00E31C13">
      <w:rPr>
        <w:sz w:val="24"/>
      </w:rPr>
      <w:instrText>PAGE   \* MERGEFORMAT</w:instrText>
    </w:r>
    <w:r w:rsidRPr="00E31C13">
      <w:rPr>
        <w:sz w:val="24"/>
      </w:rPr>
      <w:fldChar w:fldCharType="separate"/>
    </w:r>
    <w:r w:rsidR="00B17865">
      <w:rPr>
        <w:noProof/>
        <w:sz w:val="24"/>
      </w:rPr>
      <w:t>4</w:t>
    </w:r>
    <w:r w:rsidRPr="00E31C13">
      <w:rPr>
        <w:sz w:val="24"/>
      </w:rPr>
      <w:fldChar w:fldCharType="end"/>
    </w:r>
  </w:p>
  <w:p w:rsidR="00B17865" w:rsidRDefault="00B17865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865" w:rsidRPr="0055699A" w:rsidRDefault="00B17865">
    <w:pPr>
      <w:pStyle w:val="ac"/>
      <w:jc w:val="center"/>
      <w:rPr>
        <w:sz w:val="22"/>
        <w:szCs w:val="2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991417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17865" w:rsidRPr="00A67634" w:rsidRDefault="00903633">
        <w:pPr>
          <w:pStyle w:val="ac"/>
          <w:jc w:val="center"/>
          <w:rPr>
            <w:sz w:val="24"/>
            <w:szCs w:val="24"/>
          </w:rPr>
        </w:pPr>
        <w:r w:rsidRPr="00A67634">
          <w:rPr>
            <w:sz w:val="24"/>
            <w:szCs w:val="24"/>
          </w:rPr>
          <w:fldChar w:fldCharType="begin"/>
        </w:r>
        <w:r w:rsidR="00B17865" w:rsidRPr="00A67634">
          <w:rPr>
            <w:sz w:val="24"/>
            <w:szCs w:val="24"/>
          </w:rPr>
          <w:instrText>PAGE   \* MERGEFORMAT</w:instrText>
        </w:r>
        <w:r w:rsidRPr="00A67634">
          <w:rPr>
            <w:sz w:val="24"/>
            <w:szCs w:val="24"/>
          </w:rPr>
          <w:fldChar w:fldCharType="separate"/>
        </w:r>
        <w:r w:rsidR="00F20777">
          <w:rPr>
            <w:noProof/>
            <w:sz w:val="24"/>
            <w:szCs w:val="24"/>
          </w:rPr>
          <w:t>1</w:t>
        </w:r>
        <w:r w:rsidRPr="00A67634">
          <w:rPr>
            <w:sz w:val="24"/>
            <w:szCs w:val="24"/>
          </w:rPr>
          <w:fldChar w:fldCharType="end"/>
        </w:r>
      </w:p>
    </w:sdtContent>
  </w:sdt>
  <w:p w:rsidR="00B17865" w:rsidRPr="00A67634" w:rsidRDefault="00B17865" w:rsidP="00A67634">
    <w:pPr>
      <w:pStyle w:val="ac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865" w:rsidRPr="00E31C13" w:rsidRDefault="00903633">
    <w:pPr>
      <w:pStyle w:val="ac"/>
      <w:jc w:val="center"/>
      <w:rPr>
        <w:sz w:val="24"/>
      </w:rPr>
    </w:pPr>
    <w:r w:rsidRPr="00E31C13">
      <w:rPr>
        <w:sz w:val="24"/>
      </w:rPr>
      <w:fldChar w:fldCharType="begin"/>
    </w:r>
    <w:r w:rsidR="00B17865" w:rsidRPr="00E31C13">
      <w:rPr>
        <w:sz w:val="24"/>
      </w:rPr>
      <w:instrText>PAGE   \* MERGEFORMAT</w:instrText>
    </w:r>
    <w:r w:rsidRPr="00E31C13">
      <w:rPr>
        <w:sz w:val="24"/>
      </w:rPr>
      <w:fldChar w:fldCharType="separate"/>
    </w:r>
    <w:r w:rsidR="00F20777">
      <w:rPr>
        <w:noProof/>
        <w:sz w:val="24"/>
      </w:rPr>
      <w:t>4</w:t>
    </w:r>
    <w:r w:rsidRPr="00E31C13">
      <w:rPr>
        <w:sz w:val="24"/>
      </w:rPr>
      <w:fldChar w:fldCharType="end"/>
    </w:r>
  </w:p>
  <w:p w:rsidR="00B17865" w:rsidRPr="006552DB" w:rsidRDefault="00B17865" w:rsidP="004E5853">
    <w:pPr>
      <w:pStyle w:val="ac"/>
      <w:rPr>
        <w:sz w:val="24"/>
        <w:szCs w:val="24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865" w:rsidRPr="007434AB" w:rsidRDefault="00B17865">
    <w:pPr>
      <w:pStyle w:val="ac"/>
      <w:jc w:val="center"/>
      <w:rPr>
        <w:sz w:val="24"/>
        <w:szCs w:val="24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865" w:rsidRPr="00357BC1" w:rsidRDefault="00903633" w:rsidP="00357BC1">
    <w:pPr>
      <w:pStyle w:val="ac"/>
      <w:jc w:val="center"/>
      <w:rPr>
        <w:sz w:val="24"/>
        <w:szCs w:val="24"/>
      </w:rPr>
    </w:pPr>
    <w:r w:rsidRPr="00CA1EF2">
      <w:rPr>
        <w:sz w:val="24"/>
        <w:szCs w:val="24"/>
      </w:rPr>
      <w:fldChar w:fldCharType="begin"/>
    </w:r>
    <w:r w:rsidR="00B17865" w:rsidRPr="00CA1EF2">
      <w:rPr>
        <w:sz w:val="24"/>
        <w:szCs w:val="24"/>
      </w:rPr>
      <w:instrText>PAGE   \* MERGEFORMAT</w:instrText>
    </w:r>
    <w:r w:rsidRPr="00CA1EF2">
      <w:rPr>
        <w:sz w:val="24"/>
        <w:szCs w:val="24"/>
      </w:rPr>
      <w:fldChar w:fldCharType="separate"/>
    </w:r>
    <w:r w:rsidR="00F20777">
      <w:rPr>
        <w:noProof/>
        <w:sz w:val="24"/>
        <w:szCs w:val="24"/>
      </w:rPr>
      <w:t>3</w:t>
    </w:r>
    <w:r w:rsidRPr="00CA1EF2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597BE7"/>
    <w:multiLevelType w:val="multilevel"/>
    <w:tmpl w:val="6016A98A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D38"/>
    <w:rsid w:val="00011F29"/>
    <w:rsid w:val="00043B02"/>
    <w:rsid w:val="00073E0C"/>
    <w:rsid w:val="000A247D"/>
    <w:rsid w:val="000B5215"/>
    <w:rsid w:val="000D2AFE"/>
    <w:rsid w:val="000E2C5B"/>
    <w:rsid w:val="000F0EE1"/>
    <w:rsid w:val="00124340"/>
    <w:rsid w:val="001577E6"/>
    <w:rsid w:val="00162CE6"/>
    <w:rsid w:val="00191684"/>
    <w:rsid w:val="001A287B"/>
    <w:rsid w:val="001A361F"/>
    <w:rsid w:val="001A748C"/>
    <w:rsid w:val="001D18B6"/>
    <w:rsid w:val="001E0E4A"/>
    <w:rsid w:val="00200888"/>
    <w:rsid w:val="00214B31"/>
    <w:rsid w:val="002204F3"/>
    <w:rsid w:val="00221B90"/>
    <w:rsid w:val="00223FD8"/>
    <w:rsid w:val="0023421E"/>
    <w:rsid w:val="002449F7"/>
    <w:rsid w:val="00281AAB"/>
    <w:rsid w:val="002B63E9"/>
    <w:rsid w:val="002D5307"/>
    <w:rsid w:val="002D7CA2"/>
    <w:rsid w:val="002E36A0"/>
    <w:rsid w:val="00311E64"/>
    <w:rsid w:val="00317571"/>
    <w:rsid w:val="00326C27"/>
    <w:rsid w:val="00357BC1"/>
    <w:rsid w:val="0038550A"/>
    <w:rsid w:val="003B49EB"/>
    <w:rsid w:val="003C28CC"/>
    <w:rsid w:val="003E77D3"/>
    <w:rsid w:val="003F08EF"/>
    <w:rsid w:val="00410AAB"/>
    <w:rsid w:val="00435C76"/>
    <w:rsid w:val="00436E2E"/>
    <w:rsid w:val="00436FDE"/>
    <w:rsid w:val="00471B56"/>
    <w:rsid w:val="004735D2"/>
    <w:rsid w:val="004863AD"/>
    <w:rsid w:val="00490087"/>
    <w:rsid w:val="00491EE4"/>
    <w:rsid w:val="004A7B33"/>
    <w:rsid w:val="004B2B4D"/>
    <w:rsid w:val="004B3C36"/>
    <w:rsid w:val="004C3C5A"/>
    <w:rsid w:val="004C55E4"/>
    <w:rsid w:val="00505C0A"/>
    <w:rsid w:val="00550CCC"/>
    <w:rsid w:val="00557F7D"/>
    <w:rsid w:val="00570F36"/>
    <w:rsid w:val="00574756"/>
    <w:rsid w:val="005D3ABF"/>
    <w:rsid w:val="005E09A4"/>
    <w:rsid w:val="005E20C2"/>
    <w:rsid w:val="006062C6"/>
    <w:rsid w:val="006130EC"/>
    <w:rsid w:val="0063346A"/>
    <w:rsid w:val="00644C5C"/>
    <w:rsid w:val="00651AF2"/>
    <w:rsid w:val="006976CF"/>
    <w:rsid w:val="006D501C"/>
    <w:rsid w:val="007617DF"/>
    <w:rsid w:val="0077111D"/>
    <w:rsid w:val="007A065E"/>
    <w:rsid w:val="007B4ED6"/>
    <w:rsid w:val="007F065B"/>
    <w:rsid w:val="00841330"/>
    <w:rsid w:val="008568D2"/>
    <w:rsid w:val="0087022B"/>
    <w:rsid w:val="00893AC1"/>
    <w:rsid w:val="00894554"/>
    <w:rsid w:val="008B09D8"/>
    <w:rsid w:val="008B1FB0"/>
    <w:rsid w:val="008D12EC"/>
    <w:rsid w:val="008D1762"/>
    <w:rsid w:val="008D56E5"/>
    <w:rsid w:val="008E620F"/>
    <w:rsid w:val="008F0CE1"/>
    <w:rsid w:val="00903633"/>
    <w:rsid w:val="00934C6A"/>
    <w:rsid w:val="00961735"/>
    <w:rsid w:val="00963EF6"/>
    <w:rsid w:val="00965392"/>
    <w:rsid w:val="009779BA"/>
    <w:rsid w:val="009828CA"/>
    <w:rsid w:val="009A2481"/>
    <w:rsid w:val="009B2D3F"/>
    <w:rsid w:val="00A45AFC"/>
    <w:rsid w:val="00AA290C"/>
    <w:rsid w:val="00B17865"/>
    <w:rsid w:val="00B746F1"/>
    <w:rsid w:val="00B804DD"/>
    <w:rsid w:val="00B80E17"/>
    <w:rsid w:val="00BA353E"/>
    <w:rsid w:val="00BB7794"/>
    <w:rsid w:val="00BE1CAD"/>
    <w:rsid w:val="00C346C4"/>
    <w:rsid w:val="00C34E80"/>
    <w:rsid w:val="00C52833"/>
    <w:rsid w:val="00C63D38"/>
    <w:rsid w:val="00C730D4"/>
    <w:rsid w:val="00CA6F74"/>
    <w:rsid w:val="00CC37C2"/>
    <w:rsid w:val="00D01A50"/>
    <w:rsid w:val="00D22154"/>
    <w:rsid w:val="00D51413"/>
    <w:rsid w:val="00D6563D"/>
    <w:rsid w:val="00DA3B24"/>
    <w:rsid w:val="00DB79FC"/>
    <w:rsid w:val="00DC43DC"/>
    <w:rsid w:val="00DD0A68"/>
    <w:rsid w:val="00DE148E"/>
    <w:rsid w:val="00DE64DB"/>
    <w:rsid w:val="00DF43A9"/>
    <w:rsid w:val="00E12B88"/>
    <w:rsid w:val="00E14DD0"/>
    <w:rsid w:val="00E2747B"/>
    <w:rsid w:val="00E301CE"/>
    <w:rsid w:val="00E32BF8"/>
    <w:rsid w:val="00E365B1"/>
    <w:rsid w:val="00E42DD2"/>
    <w:rsid w:val="00E57CE6"/>
    <w:rsid w:val="00E65707"/>
    <w:rsid w:val="00E77329"/>
    <w:rsid w:val="00E965BF"/>
    <w:rsid w:val="00EA2F53"/>
    <w:rsid w:val="00EB2513"/>
    <w:rsid w:val="00EE2D23"/>
    <w:rsid w:val="00F05751"/>
    <w:rsid w:val="00F112B3"/>
    <w:rsid w:val="00F20777"/>
    <w:rsid w:val="00F30E13"/>
    <w:rsid w:val="00F31B21"/>
    <w:rsid w:val="00F61564"/>
    <w:rsid w:val="00FA0150"/>
    <w:rsid w:val="00FB707F"/>
    <w:rsid w:val="00FC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D3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63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3D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3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9"/>
    <w:unhideWhenUsed/>
    <w:qFormat/>
    <w:rsid w:val="00C63D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3D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9"/>
    <w:unhideWhenUsed/>
    <w:qFormat/>
    <w:rsid w:val="00C63D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3D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3D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3D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3D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3D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3D3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9"/>
    <w:rsid w:val="00C63D3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3D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9"/>
    <w:rsid w:val="00C63D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3D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3D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3D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63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3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C63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3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3D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63D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63D3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3D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63D3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63D38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rsid w:val="00C63D38"/>
    <w:pPr>
      <w:tabs>
        <w:tab w:val="center" w:pos="4153"/>
        <w:tab w:val="right" w:pos="8306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3D38"/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paragraph" w:styleId="ae">
    <w:name w:val="Body Text"/>
    <w:basedOn w:val="a"/>
    <w:link w:val="af"/>
    <w:uiPriority w:val="99"/>
    <w:rsid w:val="00C63D38"/>
  </w:style>
  <w:style w:type="character" w:customStyle="1" w:styleId="af">
    <w:name w:val="Основной текст Знак"/>
    <w:basedOn w:val="a0"/>
    <w:link w:val="ae"/>
    <w:uiPriority w:val="99"/>
    <w:rsid w:val="00C63D38"/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table" w:styleId="af0">
    <w:name w:val="Table Grid"/>
    <w:basedOn w:val="a1"/>
    <w:uiPriority w:val="39"/>
    <w:rsid w:val="00D01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B2B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E2747B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2747B"/>
    <w:rPr>
      <w:color w:val="605E5C"/>
      <w:shd w:val="clear" w:color="auto" w:fill="E1DFDD"/>
    </w:rPr>
  </w:style>
  <w:style w:type="paragraph" w:styleId="af2">
    <w:name w:val="footer"/>
    <w:basedOn w:val="a"/>
    <w:link w:val="af3"/>
    <w:uiPriority w:val="99"/>
    <w:unhideWhenUsed/>
    <w:rsid w:val="00357BC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357BC1"/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6130EC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130EC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D3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63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3D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3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9"/>
    <w:unhideWhenUsed/>
    <w:qFormat/>
    <w:rsid w:val="00C63D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3D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9"/>
    <w:unhideWhenUsed/>
    <w:qFormat/>
    <w:rsid w:val="00C63D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3D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3D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3D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3D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3D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3D3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9"/>
    <w:rsid w:val="00C63D3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3D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9"/>
    <w:rsid w:val="00C63D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3D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3D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3D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63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3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C63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3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3D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63D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63D3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3D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63D3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63D38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rsid w:val="00C63D38"/>
    <w:pPr>
      <w:tabs>
        <w:tab w:val="center" w:pos="4153"/>
        <w:tab w:val="right" w:pos="8306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3D38"/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paragraph" w:styleId="ae">
    <w:name w:val="Body Text"/>
    <w:basedOn w:val="a"/>
    <w:link w:val="af"/>
    <w:uiPriority w:val="99"/>
    <w:rsid w:val="00C63D38"/>
  </w:style>
  <w:style w:type="character" w:customStyle="1" w:styleId="af">
    <w:name w:val="Основной текст Знак"/>
    <w:basedOn w:val="a0"/>
    <w:link w:val="ae"/>
    <w:uiPriority w:val="99"/>
    <w:rsid w:val="00C63D38"/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table" w:styleId="af0">
    <w:name w:val="Table Grid"/>
    <w:basedOn w:val="a1"/>
    <w:uiPriority w:val="39"/>
    <w:rsid w:val="00D01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B2B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E2747B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2747B"/>
    <w:rPr>
      <w:color w:val="605E5C"/>
      <w:shd w:val="clear" w:color="auto" w:fill="E1DFDD"/>
    </w:rPr>
  </w:style>
  <w:style w:type="paragraph" w:styleId="af2">
    <w:name w:val="footer"/>
    <w:basedOn w:val="a"/>
    <w:link w:val="af3"/>
    <w:uiPriority w:val="99"/>
    <w:unhideWhenUsed/>
    <w:rsid w:val="00357BC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357BC1"/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6130EC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130EC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0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307F8-65F2-4515-AA21-4A624E04C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3452</Words>
  <Characters>19679</Characters>
  <Application>Microsoft Office Word</Application>
  <DocSecurity>4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a0574@yandex.ru</dc:creator>
  <cp:lastModifiedBy>Нога Екатерина Сергеевна</cp:lastModifiedBy>
  <cp:revision>2</cp:revision>
  <cp:lastPrinted>2025-10-17T02:01:00Z</cp:lastPrinted>
  <dcterms:created xsi:type="dcterms:W3CDTF">2025-10-27T09:22:00Z</dcterms:created>
  <dcterms:modified xsi:type="dcterms:W3CDTF">2025-10-27T09:22:00Z</dcterms:modified>
</cp:coreProperties>
</file>